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91" w:rsidRPr="00CD7D91" w:rsidRDefault="00CD7D91" w:rsidP="00CD7D91">
      <w:pPr>
        <w:ind w:firstLine="4395"/>
        <w:jc w:val="center"/>
        <w:rPr>
          <w:sz w:val="24"/>
          <w:szCs w:val="24"/>
        </w:rPr>
      </w:pPr>
      <w:r w:rsidRPr="00CD7D91">
        <w:rPr>
          <w:sz w:val="24"/>
          <w:szCs w:val="24"/>
        </w:rPr>
        <w:t>Приложение № 1</w:t>
      </w:r>
    </w:p>
    <w:p w:rsidR="005578D3" w:rsidRPr="00CD7D91" w:rsidRDefault="005578D3" w:rsidP="005578D3">
      <w:pPr>
        <w:jc w:val="right"/>
        <w:rPr>
          <w:sz w:val="24"/>
          <w:szCs w:val="24"/>
        </w:rPr>
      </w:pPr>
      <w:r>
        <w:rPr>
          <w:sz w:val="24"/>
          <w:szCs w:val="24"/>
        </w:rPr>
        <w:t>к приказу от 21 января</w:t>
      </w:r>
      <w:r w:rsidRPr="00CD7D91">
        <w:rPr>
          <w:sz w:val="24"/>
          <w:szCs w:val="24"/>
        </w:rPr>
        <w:t xml:space="preserve"> 201</w:t>
      </w:r>
      <w:r>
        <w:rPr>
          <w:sz w:val="24"/>
          <w:szCs w:val="24"/>
        </w:rPr>
        <w:t>9</w:t>
      </w:r>
      <w:r w:rsidRPr="00CD7D91">
        <w:rPr>
          <w:sz w:val="24"/>
          <w:szCs w:val="24"/>
        </w:rPr>
        <w:t xml:space="preserve"> г. </w:t>
      </w:r>
      <w:r>
        <w:rPr>
          <w:sz w:val="24"/>
          <w:szCs w:val="24"/>
        </w:rPr>
        <w:t>26-ОД</w:t>
      </w:r>
    </w:p>
    <w:p w:rsidR="00CD7D91" w:rsidRPr="00F53DE8" w:rsidRDefault="00CD7D91" w:rsidP="00CD7D91">
      <w:pPr>
        <w:ind w:firstLine="4395"/>
        <w:jc w:val="center"/>
        <w:rPr>
          <w:sz w:val="28"/>
          <w:szCs w:val="28"/>
        </w:rPr>
      </w:pPr>
    </w:p>
    <w:p w:rsidR="00CD7D91" w:rsidRPr="00F53DE8" w:rsidRDefault="00CD7D91" w:rsidP="00CD7D91">
      <w:pPr>
        <w:ind w:firstLine="4395"/>
        <w:jc w:val="center"/>
        <w:rPr>
          <w:sz w:val="28"/>
          <w:szCs w:val="28"/>
        </w:rPr>
      </w:pPr>
    </w:p>
    <w:p w:rsidR="00CD7D91" w:rsidRPr="00F53DE8" w:rsidRDefault="00CD7D91" w:rsidP="00CD7D91">
      <w:pPr>
        <w:ind w:firstLine="4395"/>
        <w:jc w:val="center"/>
        <w:rPr>
          <w:sz w:val="28"/>
          <w:szCs w:val="28"/>
        </w:rPr>
      </w:pPr>
    </w:p>
    <w:p w:rsidR="00CD7D91" w:rsidRPr="00F53DE8" w:rsidRDefault="00CD7D91" w:rsidP="00CD7D91">
      <w:pPr>
        <w:jc w:val="center"/>
        <w:rPr>
          <w:b/>
          <w:sz w:val="28"/>
          <w:szCs w:val="28"/>
        </w:rPr>
      </w:pPr>
      <w:r w:rsidRPr="00F53DE8">
        <w:rPr>
          <w:b/>
          <w:sz w:val="28"/>
          <w:szCs w:val="28"/>
        </w:rPr>
        <w:t>С О С Т А В</w:t>
      </w:r>
    </w:p>
    <w:p w:rsidR="00CD7D91" w:rsidRPr="00F53DE8" w:rsidRDefault="00CD7D91" w:rsidP="00CD7D91">
      <w:pPr>
        <w:jc w:val="center"/>
        <w:rPr>
          <w:b/>
          <w:bCs/>
          <w:sz w:val="28"/>
          <w:szCs w:val="28"/>
        </w:rPr>
      </w:pPr>
      <w:r w:rsidRPr="00F53DE8">
        <w:rPr>
          <w:b/>
          <w:bCs/>
          <w:sz w:val="28"/>
          <w:szCs w:val="28"/>
        </w:rPr>
        <w:t xml:space="preserve">постоянно действующей комиссии по рассмотрению случаев </w:t>
      </w:r>
    </w:p>
    <w:p w:rsidR="00CD7D91" w:rsidRPr="00F53DE8" w:rsidRDefault="00CD7D91" w:rsidP="00CD7D91">
      <w:pPr>
        <w:jc w:val="center"/>
        <w:rPr>
          <w:b/>
          <w:sz w:val="28"/>
          <w:szCs w:val="28"/>
        </w:rPr>
      </w:pPr>
      <w:r w:rsidRPr="00F53DE8">
        <w:rPr>
          <w:b/>
          <w:bCs/>
          <w:sz w:val="28"/>
          <w:szCs w:val="28"/>
        </w:rPr>
        <w:t xml:space="preserve">неэтичного поведения работников </w:t>
      </w:r>
      <w:r w:rsidRPr="00CD7D91">
        <w:rPr>
          <w:b/>
          <w:bCs/>
          <w:sz w:val="28"/>
          <w:szCs w:val="28"/>
        </w:rPr>
        <w:t>ГБУЗ КО «Родильный дом Калининградской области №4»</w:t>
      </w:r>
    </w:p>
    <w:p w:rsidR="00CD7D91" w:rsidRPr="00F53DE8" w:rsidRDefault="00CD7D91" w:rsidP="00CD7D91">
      <w:pPr>
        <w:tabs>
          <w:tab w:val="left" w:pos="5529"/>
        </w:tabs>
        <w:ind w:left="4956"/>
        <w:jc w:val="center"/>
        <w:rPr>
          <w:b/>
          <w:sz w:val="28"/>
          <w:szCs w:val="28"/>
        </w:rPr>
      </w:pP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1"/>
        <w:gridCol w:w="609"/>
        <w:gridCol w:w="5652"/>
      </w:tblGrid>
      <w:tr w:rsidR="00CD7D91" w:rsidRPr="00F53DE8" w:rsidTr="001B4D4B">
        <w:trPr>
          <w:trHeight w:val="992"/>
        </w:trPr>
        <w:tc>
          <w:tcPr>
            <w:tcW w:w="1793" w:type="pct"/>
          </w:tcPr>
          <w:p w:rsidR="00CD7D91" w:rsidRDefault="00CD7D91" w:rsidP="00886D77">
            <w:pPr>
              <w:rPr>
                <w:sz w:val="28"/>
                <w:szCs w:val="28"/>
              </w:rPr>
            </w:pPr>
            <w:r>
              <w:rPr>
                <w:sz w:val="28"/>
                <w:szCs w:val="28"/>
              </w:rPr>
              <w:t>Председатель комиссии:</w:t>
            </w:r>
          </w:p>
          <w:p w:rsidR="00CD7D91" w:rsidRPr="00F53DE8" w:rsidRDefault="00680898" w:rsidP="00CD7D91">
            <w:pPr>
              <w:rPr>
                <w:sz w:val="28"/>
                <w:szCs w:val="28"/>
              </w:rPr>
            </w:pPr>
            <w:proofErr w:type="spellStart"/>
            <w:r>
              <w:rPr>
                <w:sz w:val="28"/>
                <w:szCs w:val="28"/>
              </w:rPr>
              <w:t>Седнев</w:t>
            </w:r>
            <w:proofErr w:type="spellEnd"/>
            <w:r>
              <w:rPr>
                <w:sz w:val="28"/>
                <w:szCs w:val="28"/>
              </w:rPr>
              <w:t xml:space="preserve"> Олег Владимирович</w:t>
            </w:r>
          </w:p>
        </w:tc>
        <w:tc>
          <w:tcPr>
            <w:tcW w:w="312" w:type="pct"/>
          </w:tcPr>
          <w:p w:rsidR="00CD7D91" w:rsidRPr="00F53DE8" w:rsidRDefault="00CD7D91" w:rsidP="00886D77">
            <w:pPr>
              <w:jc w:val="center"/>
              <w:rPr>
                <w:sz w:val="28"/>
                <w:szCs w:val="28"/>
              </w:rPr>
            </w:pPr>
          </w:p>
          <w:p w:rsidR="00CD7D91" w:rsidRPr="00F53DE8" w:rsidRDefault="00CD7D91" w:rsidP="00886D77">
            <w:pPr>
              <w:jc w:val="center"/>
              <w:rPr>
                <w:sz w:val="28"/>
                <w:szCs w:val="28"/>
              </w:rPr>
            </w:pPr>
            <w:r w:rsidRPr="00F53DE8">
              <w:rPr>
                <w:sz w:val="28"/>
                <w:szCs w:val="28"/>
              </w:rPr>
              <w:t>-</w:t>
            </w:r>
          </w:p>
        </w:tc>
        <w:tc>
          <w:tcPr>
            <w:tcW w:w="2894" w:type="pct"/>
          </w:tcPr>
          <w:p w:rsidR="00CD7D91" w:rsidRPr="00F53DE8" w:rsidRDefault="00CD7D91" w:rsidP="00886D77">
            <w:pPr>
              <w:jc w:val="both"/>
              <w:rPr>
                <w:sz w:val="28"/>
                <w:szCs w:val="28"/>
              </w:rPr>
            </w:pPr>
          </w:p>
          <w:p w:rsidR="00CD7D91" w:rsidRDefault="00680898" w:rsidP="00886D77">
            <w:pPr>
              <w:jc w:val="both"/>
              <w:rPr>
                <w:sz w:val="28"/>
                <w:szCs w:val="28"/>
              </w:rPr>
            </w:pPr>
            <w:r>
              <w:rPr>
                <w:sz w:val="28"/>
                <w:szCs w:val="28"/>
              </w:rPr>
              <w:t>г</w:t>
            </w:r>
            <w:r w:rsidR="00CD7D91">
              <w:rPr>
                <w:sz w:val="28"/>
                <w:szCs w:val="28"/>
              </w:rPr>
              <w:t>лавный врач ГБУЗ КО «Родильный дом Калининградской области №4»</w:t>
            </w:r>
          </w:p>
          <w:p w:rsidR="009F733C" w:rsidRPr="00F53DE8" w:rsidRDefault="009F733C" w:rsidP="00886D77">
            <w:pPr>
              <w:jc w:val="both"/>
              <w:rPr>
                <w:sz w:val="28"/>
                <w:szCs w:val="28"/>
              </w:rPr>
            </w:pPr>
            <w:r>
              <w:rPr>
                <w:sz w:val="28"/>
                <w:szCs w:val="28"/>
              </w:rPr>
              <w:t>Телефон: 21-27-77</w:t>
            </w:r>
          </w:p>
        </w:tc>
      </w:tr>
      <w:tr w:rsidR="00CD7D91" w:rsidRPr="00F53DE8" w:rsidTr="001B4D4B">
        <w:tc>
          <w:tcPr>
            <w:tcW w:w="1793" w:type="pct"/>
          </w:tcPr>
          <w:p w:rsidR="00CD7D91" w:rsidRPr="00F53DE8" w:rsidRDefault="00CD7D91" w:rsidP="00886D77">
            <w:pPr>
              <w:rPr>
                <w:sz w:val="28"/>
                <w:szCs w:val="28"/>
              </w:rPr>
            </w:pPr>
          </w:p>
          <w:p w:rsidR="00CD7D91" w:rsidRDefault="00CD7D91" w:rsidP="00886D77">
            <w:pPr>
              <w:rPr>
                <w:sz w:val="28"/>
                <w:szCs w:val="28"/>
              </w:rPr>
            </w:pPr>
            <w:r>
              <w:rPr>
                <w:sz w:val="28"/>
                <w:szCs w:val="28"/>
              </w:rPr>
              <w:t>Заместитель председателя:</w:t>
            </w:r>
          </w:p>
          <w:p w:rsidR="000954A5" w:rsidRDefault="000954A5" w:rsidP="000954A5">
            <w:pPr>
              <w:rPr>
                <w:sz w:val="28"/>
                <w:szCs w:val="28"/>
              </w:rPr>
            </w:pPr>
            <w:r>
              <w:rPr>
                <w:sz w:val="28"/>
                <w:szCs w:val="28"/>
              </w:rPr>
              <w:t>Соколова Татьяна Львовна</w:t>
            </w:r>
          </w:p>
          <w:p w:rsidR="00CD7D91" w:rsidRPr="00F53DE8" w:rsidRDefault="00CD7D91" w:rsidP="00C93307">
            <w:pPr>
              <w:rPr>
                <w:sz w:val="28"/>
                <w:szCs w:val="28"/>
              </w:rPr>
            </w:pPr>
          </w:p>
        </w:tc>
        <w:tc>
          <w:tcPr>
            <w:tcW w:w="312" w:type="pct"/>
          </w:tcPr>
          <w:p w:rsidR="00CD7D91" w:rsidRPr="00F53DE8" w:rsidRDefault="00CD7D91" w:rsidP="00886D77">
            <w:pPr>
              <w:jc w:val="center"/>
              <w:rPr>
                <w:sz w:val="28"/>
                <w:szCs w:val="28"/>
              </w:rPr>
            </w:pPr>
          </w:p>
          <w:p w:rsidR="00CD7D91" w:rsidRDefault="00CD7D91" w:rsidP="00886D77">
            <w:pPr>
              <w:jc w:val="center"/>
              <w:rPr>
                <w:sz w:val="28"/>
                <w:szCs w:val="28"/>
              </w:rPr>
            </w:pPr>
          </w:p>
          <w:p w:rsidR="00CD7D91" w:rsidRPr="00F53DE8" w:rsidRDefault="00CD7D91" w:rsidP="00886D77">
            <w:pPr>
              <w:jc w:val="center"/>
              <w:rPr>
                <w:sz w:val="28"/>
                <w:szCs w:val="28"/>
              </w:rPr>
            </w:pPr>
            <w:r w:rsidRPr="00F53DE8">
              <w:rPr>
                <w:sz w:val="28"/>
                <w:szCs w:val="28"/>
              </w:rPr>
              <w:t>-</w:t>
            </w:r>
          </w:p>
        </w:tc>
        <w:tc>
          <w:tcPr>
            <w:tcW w:w="2894" w:type="pct"/>
          </w:tcPr>
          <w:p w:rsidR="00CD7D91" w:rsidRPr="00F53DE8" w:rsidRDefault="00CD7D91" w:rsidP="00886D77">
            <w:pPr>
              <w:jc w:val="both"/>
              <w:rPr>
                <w:sz w:val="28"/>
                <w:szCs w:val="28"/>
              </w:rPr>
            </w:pPr>
          </w:p>
          <w:p w:rsidR="00CD7D91" w:rsidRDefault="00CD7D91" w:rsidP="00CD7D91">
            <w:pPr>
              <w:jc w:val="both"/>
              <w:rPr>
                <w:sz w:val="28"/>
                <w:szCs w:val="28"/>
              </w:rPr>
            </w:pPr>
          </w:p>
          <w:p w:rsidR="00CD7D91" w:rsidRPr="00F53DE8" w:rsidRDefault="000954A5" w:rsidP="001B4D4B">
            <w:pPr>
              <w:jc w:val="both"/>
              <w:rPr>
                <w:sz w:val="28"/>
                <w:szCs w:val="28"/>
              </w:rPr>
            </w:pPr>
            <w:r>
              <w:rPr>
                <w:sz w:val="28"/>
                <w:szCs w:val="28"/>
              </w:rPr>
              <w:t>И.о. з</w:t>
            </w:r>
            <w:r w:rsidR="003E1C1F">
              <w:rPr>
                <w:sz w:val="28"/>
                <w:szCs w:val="28"/>
              </w:rPr>
              <w:t>аместител</w:t>
            </w:r>
            <w:r>
              <w:rPr>
                <w:sz w:val="28"/>
                <w:szCs w:val="28"/>
              </w:rPr>
              <w:t>я</w:t>
            </w:r>
            <w:r w:rsidR="003E1C1F">
              <w:rPr>
                <w:sz w:val="28"/>
                <w:szCs w:val="28"/>
              </w:rPr>
              <w:t xml:space="preserve"> главного врача по </w:t>
            </w:r>
            <w:r>
              <w:rPr>
                <w:sz w:val="28"/>
                <w:szCs w:val="28"/>
              </w:rPr>
              <w:t>медицинской части,</w:t>
            </w:r>
            <w:r w:rsidR="001B4D4B">
              <w:rPr>
                <w:sz w:val="28"/>
                <w:szCs w:val="28"/>
              </w:rPr>
              <w:t xml:space="preserve"> зав. родовым отделением</w:t>
            </w:r>
            <w:r w:rsidR="009F733C">
              <w:rPr>
                <w:sz w:val="28"/>
                <w:szCs w:val="28"/>
              </w:rPr>
              <w:t>, телефон 21-</w:t>
            </w:r>
            <w:r w:rsidR="003E1C1F">
              <w:rPr>
                <w:sz w:val="28"/>
                <w:szCs w:val="28"/>
              </w:rPr>
              <w:t>99</w:t>
            </w:r>
            <w:r w:rsidR="009F733C">
              <w:rPr>
                <w:sz w:val="28"/>
                <w:szCs w:val="28"/>
              </w:rPr>
              <w:t>-</w:t>
            </w:r>
            <w:r w:rsidR="003E1C1F">
              <w:rPr>
                <w:sz w:val="28"/>
                <w:szCs w:val="28"/>
              </w:rPr>
              <w:t>66</w:t>
            </w:r>
          </w:p>
        </w:tc>
      </w:tr>
      <w:tr w:rsidR="00CD7D91" w:rsidRPr="00F53DE8" w:rsidTr="001B4D4B">
        <w:trPr>
          <w:trHeight w:val="1282"/>
        </w:trPr>
        <w:tc>
          <w:tcPr>
            <w:tcW w:w="1793" w:type="pct"/>
          </w:tcPr>
          <w:p w:rsidR="00CD7D91" w:rsidRPr="00A81303" w:rsidRDefault="00CD7D91" w:rsidP="00886D77">
            <w:pPr>
              <w:rPr>
                <w:sz w:val="28"/>
                <w:szCs w:val="28"/>
                <w:highlight w:val="yellow"/>
              </w:rPr>
            </w:pPr>
          </w:p>
          <w:p w:rsidR="00CD7D91" w:rsidRPr="005F1B24" w:rsidRDefault="00CD7D91" w:rsidP="00CD7D91">
            <w:pPr>
              <w:rPr>
                <w:sz w:val="28"/>
                <w:szCs w:val="28"/>
              </w:rPr>
            </w:pPr>
            <w:r w:rsidRPr="005F1B24">
              <w:rPr>
                <w:sz w:val="28"/>
                <w:szCs w:val="28"/>
              </w:rPr>
              <w:t>Члены комиссии:</w:t>
            </w:r>
          </w:p>
          <w:p w:rsidR="00CD7D91" w:rsidRPr="005F1B24" w:rsidRDefault="005F1B24" w:rsidP="00886D77">
            <w:pPr>
              <w:rPr>
                <w:sz w:val="28"/>
                <w:szCs w:val="28"/>
              </w:rPr>
            </w:pPr>
            <w:proofErr w:type="spellStart"/>
            <w:r w:rsidRPr="005F1B24">
              <w:rPr>
                <w:sz w:val="28"/>
                <w:szCs w:val="28"/>
              </w:rPr>
              <w:t>Штаймец</w:t>
            </w:r>
            <w:proofErr w:type="spellEnd"/>
            <w:r w:rsidRPr="005F1B24">
              <w:rPr>
                <w:sz w:val="28"/>
                <w:szCs w:val="28"/>
              </w:rPr>
              <w:t xml:space="preserve"> Олеся Александровна</w:t>
            </w:r>
          </w:p>
          <w:p w:rsidR="00CD7D91" w:rsidRPr="00A81303" w:rsidRDefault="00CD7D91" w:rsidP="00886D77">
            <w:pPr>
              <w:rPr>
                <w:sz w:val="28"/>
                <w:szCs w:val="28"/>
                <w:highlight w:val="yellow"/>
              </w:rPr>
            </w:pPr>
          </w:p>
        </w:tc>
        <w:tc>
          <w:tcPr>
            <w:tcW w:w="312" w:type="pct"/>
          </w:tcPr>
          <w:p w:rsidR="00CD7D91" w:rsidRPr="005F1B24" w:rsidRDefault="00CD7D91" w:rsidP="00886D77">
            <w:pPr>
              <w:jc w:val="center"/>
              <w:rPr>
                <w:sz w:val="28"/>
                <w:szCs w:val="28"/>
              </w:rPr>
            </w:pPr>
          </w:p>
          <w:p w:rsidR="00CD7D91" w:rsidRPr="005F1B24" w:rsidRDefault="00CD7D91" w:rsidP="00886D77">
            <w:pPr>
              <w:jc w:val="center"/>
              <w:rPr>
                <w:sz w:val="28"/>
                <w:szCs w:val="28"/>
              </w:rPr>
            </w:pPr>
          </w:p>
          <w:p w:rsidR="00CD7D91" w:rsidRPr="005F1B24" w:rsidRDefault="00CD7D91" w:rsidP="00886D77">
            <w:pPr>
              <w:jc w:val="center"/>
              <w:rPr>
                <w:sz w:val="28"/>
                <w:szCs w:val="28"/>
              </w:rPr>
            </w:pPr>
            <w:r w:rsidRPr="005F1B24">
              <w:rPr>
                <w:sz w:val="28"/>
                <w:szCs w:val="28"/>
              </w:rPr>
              <w:t>-</w:t>
            </w:r>
          </w:p>
        </w:tc>
        <w:tc>
          <w:tcPr>
            <w:tcW w:w="2894" w:type="pct"/>
          </w:tcPr>
          <w:p w:rsidR="00CD7D91" w:rsidRPr="005F1B24" w:rsidRDefault="00CD7D91" w:rsidP="00886D77">
            <w:pPr>
              <w:rPr>
                <w:sz w:val="28"/>
                <w:szCs w:val="28"/>
              </w:rPr>
            </w:pPr>
          </w:p>
          <w:p w:rsidR="00CD7D91" w:rsidRPr="005F1B24" w:rsidRDefault="00CD7D91" w:rsidP="00886D77">
            <w:pPr>
              <w:rPr>
                <w:sz w:val="28"/>
                <w:szCs w:val="28"/>
              </w:rPr>
            </w:pPr>
          </w:p>
          <w:p w:rsidR="00CD7D91" w:rsidRPr="005F1B24" w:rsidRDefault="005F1B24" w:rsidP="00886D77">
            <w:pPr>
              <w:rPr>
                <w:sz w:val="28"/>
                <w:szCs w:val="28"/>
              </w:rPr>
            </w:pPr>
            <w:r w:rsidRPr="005F1B24">
              <w:rPr>
                <w:sz w:val="28"/>
                <w:szCs w:val="28"/>
              </w:rPr>
              <w:t>Юрисконсульт</w:t>
            </w:r>
          </w:p>
          <w:p w:rsidR="009F733C" w:rsidRPr="005F1B24" w:rsidRDefault="009F733C" w:rsidP="00886D77">
            <w:pPr>
              <w:rPr>
                <w:sz w:val="28"/>
                <w:szCs w:val="28"/>
              </w:rPr>
            </w:pPr>
            <w:r w:rsidRPr="005F1B24">
              <w:rPr>
                <w:sz w:val="28"/>
                <w:szCs w:val="28"/>
              </w:rPr>
              <w:t xml:space="preserve">Телефон </w:t>
            </w:r>
            <w:r w:rsidR="005F1B24" w:rsidRPr="005F1B24">
              <w:rPr>
                <w:sz w:val="28"/>
                <w:szCs w:val="28"/>
              </w:rPr>
              <w:t>93-52</w:t>
            </w:r>
            <w:r w:rsidRPr="005F1B24">
              <w:rPr>
                <w:sz w:val="28"/>
                <w:szCs w:val="28"/>
              </w:rPr>
              <w:t>-85</w:t>
            </w:r>
          </w:p>
          <w:p w:rsidR="00C93307" w:rsidRPr="005F1B24" w:rsidRDefault="00C93307" w:rsidP="00886D77">
            <w:pPr>
              <w:rPr>
                <w:sz w:val="28"/>
                <w:szCs w:val="28"/>
              </w:rPr>
            </w:pPr>
          </w:p>
        </w:tc>
      </w:tr>
      <w:tr w:rsidR="00CD7D91" w:rsidRPr="00F53DE8" w:rsidTr="001B4D4B">
        <w:tc>
          <w:tcPr>
            <w:tcW w:w="1793" w:type="pct"/>
          </w:tcPr>
          <w:p w:rsidR="00CD7D91" w:rsidRPr="00F53DE8" w:rsidRDefault="002A3421" w:rsidP="00886D77">
            <w:pPr>
              <w:rPr>
                <w:sz w:val="28"/>
                <w:szCs w:val="28"/>
              </w:rPr>
            </w:pPr>
            <w:proofErr w:type="spellStart"/>
            <w:r>
              <w:rPr>
                <w:sz w:val="28"/>
                <w:szCs w:val="28"/>
              </w:rPr>
              <w:t>Ковалец</w:t>
            </w:r>
            <w:proofErr w:type="spellEnd"/>
            <w:r>
              <w:rPr>
                <w:sz w:val="28"/>
                <w:szCs w:val="28"/>
              </w:rPr>
              <w:t xml:space="preserve"> Ольга Юрьевна</w:t>
            </w:r>
          </w:p>
        </w:tc>
        <w:tc>
          <w:tcPr>
            <w:tcW w:w="312" w:type="pct"/>
          </w:tcPr>
          <w:p w:rsidR="00CD7D91" w:rsidRPr="00F53DE8" w:rsidRDefault="00CD7D91" w:rsidP="00886D77">
            <w:pPr>
              <w:jc w:val="center"/>
              <w:rPr>
                <w:sz w:val="28"/>
                <w:szCs w:val="28"/>
              </w:rPr>
            </w:pPr>
            <w:r w:rsidRPr="00F53DE8">
              <w:rPr>
                <w:sz w:val="28"/>
                <w:szCs w:val="28"/>
              </w:rPr>
              <w:t>-</w:t>
            </w:r>
          </w:p>
        </w:tc>
        <w:tc>
          <w:tcPr>
            <w:tcW w:w="2894" w:type="pct"/>
          </w:tcPr>
          <w:p w:rsidR="00CD7D91" w:rsidRDefault="001B4D4B" w:rsidP="00886D77">
            <w:pPr>
              <w:jc w:val="both"/>
              <w:rPr>
                <w:sz w:val="28"/>
                <w:szCs w:val="28"/>
              </w:rPr>
            </w:pPr>
            <w:r>
              <w:rPr>
                <w:sz w:val="28"/>
                <w:szCs w:val="28"/>
              </w:rPr>
              <w:t>з</w:t>
            </w:r>
            <w:r w:rsidR="00CD7D91">
              <w:rPr>
                <w:sz w:val="28"/>
                <w:szCs w:val="28"/>
              </w:rPr>
              <w:t>аведующая отделением АОПБ</w:t>
            </w:r>
          </w:p>
          <w:p w:rsidR="009F733C" w:rsidRPr="00F53DE8" w:rsidRDefault="009F733C" w:rsidP="00886D77">
            <w:pPr>
              <w:jc w:val="both"/>
              <w:rPr>
                <w:sz w:val="28"/>
                <w:szCs w:val="28"/>
              </w:rPr>
            </w:pPr>
            <w:r>
              <w:rPr>
                <w:sz w:val="28"/>
                <w:szCs w:val="28"/>
              </w:rPr>
              <w:t>Телефон 21-98-66</w:t>
            </w:r>
          </w:p>
        </w:tc>
      </w:tr>
      <w:tr w:rsidR="00CD7D91" w:rsidRPr="00F53DE8" w:rsidTr="001B4D4B">
        <w:tc>
          <w:tcPr>
            <w:tcW w:w="1793" w:type="pct"/>
          </w:tcPr>
          <w:p w:rsidR="00CD7D91" w:rsidRPr="00F53DE8" w:rsidRDefault="00CD7D91" w:rsidP="00886D77">
            <w:pPr>
              <w:rPr>
                <w:sz w:val="28"/>
                <w:szCs w:val="28"/>
              </w:rPr>
            </w:pPr>
          </w:p>
          <w:p w:rsidR="00CD7D91" w:rsidRPr="00F53DE8" w:rsidRDefault="00C93307" w:rsidP="00886D77">
            <w:pPr>
              <w:rPr>
                <w:sz w:val="28"/>
                <w:szCs w:val="28"/>
              </w:rPr>
            </w:pPr>
            <w:r>
              <w:rPr>
                <w:sz w:val="28"/>
                <w:szCs w:val="28"/>
              </w:rPr>
              <w:t>Косарева Татьяна Николаевна</w:t>
            </w:r>
          </w:p>
        </w:tc>
        <w:tc>
          <w:tcPr>
            <w:tcW w:w="312" w:type="pct"/>
          </w:tcPr>
          <w:p w:rsidR="00CD7D91" w:rsidRDefault="00CD7D91" w:rsidP="00886D77">
            <w:pPr>
              <w:jc w:val="center"/>
              <w:rPr>
                <w:sz w:val="28"/>
                <w:szCs w:val="28"/>
              </w:rPr>
            </w:pPr>
          </w:p>
          <w:p w:rsidR="00CD7D91" w:rsidRPr="00F53DE8" w:rsidRDefault="00CD7D91" w:rsidP="00886D77">
            <w:pPr>
              <w:jc w:val="center"/>
              <w:rPr>
                <w:sz w:val="28"/>
                <w:szCs w:val="28"/>
              </w:rPr>
            </w:pPr>
            <w:r w:rsidRPr="00F53DE8">
              <w:rPr>
                <w:sz w:val="28"/>
                <w:szCs w:val="28"/>
              </w:rPr>
              <w:t>-</w:t>
            </w:r>
          </w:p>
        </w:tc>
        <w:tc>
          <w:tcPr>
            <w:tcW w:w="2894" w:type="pct"/>
          </w:tcPr>
          <w:p w:rsidR="00CD7D91" w:rsidRPr="00F53DE8" w:rsidRDefault="00CD7D91" w:rsidP="00886D77">
            <w:pPr>
              <w:jc w:val="both"/>
              <w:rPr>
                <w:sz w:val="28"/>
                <w:szCs w:val="28"/>
              </w:rPr>
            </w:pPr>
          </w:p>
          <w:p w:rsidR="00CD7D91" w:rsidRDefault="00680898" w:rsidP="00886D77">
            <w:pPr>
              <w:jc w:val="both"/>
              <w:rPr>
                <w:sz w:val="28"/>
                <w:szCs w:val="28"/>
              </w:rPr>
            </w:pPr>
            <w:r>
              <w:rPr>
                <w:sz w:val="28"/>
                <w:szCs w:val="28"/>
              </w:rPr>
              <w:t>з</w:t>
            </w:r>
            <w:r w:rsidR="00CD7D91">
              <w:rPr>
                <w:sz w:val="28"/>
                <w:szCs w:val="28"/>
              </w:rPr>
              <w:t>аведующ</w:t>
            </w:r>
            <w:r>
              <w:rPr>
                <w:sz w:val="28"/>
                <w:szCs w:val="28"/>
              </w:rPr>
              <w:t>ая</w:t>
            </w:r>
            <w:r w:rsidR="00CD7D91">
              <w:rPr>
                <w:sz w:val="28"/>
                <w:szCs w:val="28"/>
              </w:rPr>
              <w:t xml:space="preserve"> отделением новорожденных</w:t>
            </w:r>
          </w:p>
          <w:p w:rsidR="009F733C" w:rsidRPr="00F53DE8" w:rsidRDefault="009F733C" w:rsidP="00C93307">
            <w:pPr>
              <w:jc w:val="both"/>
              <w:rPr>
                <w:sz w:val="28"/>
                <w:szCs w:val="28"/>
              </w:rPr>
            </w:pPr>
            <w:r>
              <w:rPr>
                <w:sz w:val="28"/>
                <w:szCs w:val="28"/>
              </w:rPr>
              <w:t>Телефон 21-</w:t>
            </w:r>
            <w:r w:rsidR="00C93307">
              <w:rPr>
                <w:sz w:val="28"/>
                <w:szCs w:val="28"/>
              </w:rPr>
              <w:t>56-07</w:t>
            </w:r>
          </w:p>
        </w:tc>
      </w:tr>
      <w:tr w:rsidR="00CD7D91" w:rsidRPr="00F53DE8" w:rsidTr="001B4D4B">
        <w:tc>
          <w:tcPr>
            <w:tcW w:w="1793" w:type="pct"/>
          </w:tcPr>
          <w:p w:rsidR="00CD7D91" w:rsidRPr="00F53DE8" w:rsidRDefault="00CD7D91" w:rsidP="00886D77">
            <w:pPr>
              <w:rPr>
                <w:sz w:val="28"/>
                <w:szCs w:val="28"/>
              </w:rPr>
            </w:pPr>
          </w:p>
          <w:p w:rsidR="00CD7D91" w:rsidRPr="00F53DE8" w:rsidRDefault="00CD7D91" w:rsidP="00886D77">
            <w:pPr>
              <w:rPr>
                <w:sz w:val="28"/>
                <w:szCs w:val="28"/>
              </w:rPr>
            </w:pPr>
            <w:r>
              <w:rPr>
                <w:sz w:val="28"/>
                <w:szCs w:val="28"/>
              </w:rPr>
              <w:t>Дружинина Антонина Павловна</w:t>
            </w:r>
          </w:p>
        </w:tc>
        <w:tc>
          <w:tcPr>
            <w:tcW w:w="312" w:type="pct"/>
          </w:tcPr>
          <w:p w:rsidR="00CD7D91" w:rsidRPr="00F53DE8" w:rsidRDefault="00CD7D91" w:rsidP="00886D77">
            <w:pPr>
              <w:jc w:val="center"/>
              <w:rPr>
                <w:sz w:val="28"/>
                <w:szCs w:val="28"/>
              </w:rPr>
            </w:pPr>
          </w:p>
          <w:p w:rsidR="00CD7D91" w:rsidRPr="00F53DE8" w:rsidRDefault="00CD7D91" w:rsidP="00886D77">
            <w:pPr>
              <w:jc w:val="center"/>
              <w:rPr>
                <w:sz w:val="28"/>
                <w:szCs w:val="28"/>
              </w:rPr>
            </w:pPr>
            <w:r w:rsidRPr="00F53DE8">
              <w:rPr>
                <w:sz w:val="28"/>
                <w:szCs w:val="28"/>
              </w:rPr>
              <w:t>-</w:t>
            </w:r>
          </w:p>
        </w:tc>
        <w:tc>
          <w:tcPr>
            <w:tcW w:w="2894" w:type="pct"/>
          </w:tcPr>
          <w:p w:rsidR="00CD7D91" w:rsidRPr="00F53DE8" w:rsidRDefault="00CD7D91" w:rsidP="00886D77">
            <w:pPr>
              <w:jc w:val="both"/>
              <w:rPr>
                <w:sz w:val="28"/>
                <w:szCs w:val="28"/>
              </w:rPr>
            </w:pPr>
          </w:p>
          <w:p w:rsidR="00CD7D91" w:rsidRDefault="00CD7D91" w:rsidP="00886D77">
            <w:pPr>
              <w:jc w:val="both"/>
              <w:rPr>
                <w:sz w:val="28"/>
                <w:szCs w:val="28"/>
              </w:rPr>
            </w:pPr>
            <w:r>
              <w:rPr>
                <w:sz w:val="28"/>
                <w:szCs w:val="28"/>
              </w:rPr>
              <w:t>Заведующая женской консультации Центрального района</w:t>
            </w:r>
            <w:r w:rsidR="009F733C">
              <w:rPr>
                <w:sz w:val="28"/>
                <w:szCs w:val="28"/>
              </w:rPr>
              <w:t xml:space="preserve">, телефон </w:t>
            </w:r>
            <w:r w:rsidR="001B4D4B">
              <w:rPr>
                <w:sz w:val="28"/>
                <w:szCs w:val="28"/>
              </w:rPr>
              <w:t>21-27-55</w:t>
            </w:r>
          </w:p>
          <w:p w:rsidR="001B4D4B" w:rsidRPr="00F53DE8" w:rsidRDefault="001B4D4B" w:rsidP="00886D77">
            <w:pPr>
              <w:jc w:val="both"/>
              <w:rPr>
                <w:sz w:val="28"/>
                <w:szCs w:val="28"/>
              </w:rPr>
            </w:pPr>
          </w:p>
        </w:tc>
      </w:tr>
      <w:tr w:rsidR="001B4D4B" w:rsidRPr="00F53DE8" w:rsidTr="001B4D4B">
        <w:tc>
          <w:tcPr>
            <w:tcW w:w="1793" w:type="pct"/>
          </w:tcPr>
          <w:p w:rsidR="001B4D4B" w:rsidRPr="00F53DE8" w:rsidRDefault="001B4D4B" w:rsidP="00886D77">
            <w:pPr>
              <w:rPr>
                <w:sz w:val="28"/>
                <w:szCs w:val="28"/>
              </w:rPr>
            </w:pPr>
            <w:r>
              <w:rPr>
                <w:sz w:val="28"/>
                <w:szCs w:val="28"/>
              </w:rPr>
              <w:t>Аникеева Анна Владимировна</w:t>
            </w:r>
          </w:p>
        </w:tc>
        <w:tc>
          <w:tcPr>
            <w:tcW w:w="312" w:type="pct"/>
          </w:tcPr>
          <w:p w:rsidR="001B4D4B" w:rsidRPr="00F53DE8" w:rsidRDefault="001B4D4B" w:rsidP="00886D77">
            <w:pPr>
              <w:jc w:val="center"/>
              <w:rPr>
                <w:sz w:val="28"/>
                <w:szCs w:val="28"/>
              </w:rPr>
            </w:pPr>
            <w:r>
              <w:rPr>
                <w:sz w:val="28"/>
                <w:szCs w:val="28"/>
              </w:rPr>
              <w:t>-</w:t>
            </w:r>
          </w:p>
        </w:tc>
        <w:tc>
          <w:tcPr>
            <w:tcW w:w="2894" w:type="pct"/>
          </w:tcPr>
          <w:p w:rsidR="001B4D4B" w:rsidRPr="00F53DE8" w:rsidRDefault="001B4D4B" w:rsidP="001B4D4B">
            <w:pPr>
              <w:jc w:val="both"/>
              <w:rPr>
                <w:sz w:val="28"/>
                <w:szCs w:val="28"/>
              </w:rPr>
            </w:pPr>
            <w:r>
              <w:rPr>
                <w:sz w:val="28"/>
                <w:szCs w:val="28"/>
              </w:rPr>
              <w:t>Заведующая женской консультации Ленинградского района, телефон 46-67-58</w:t>
            </w:r>
          </w:p>
        </w:tc>
      </w:tr>
      <w:tr w:rsidR="001B4D4B" w:rsidRPr="00F53DE8" w:rsidTr="001B4D4B">
        <w:tc>
          <w:tcPr>
            <w:tcW w:w="1793" w:type="pct"/>
          </w:tcPr>
          <w:p w:rsidR="001B4D4B" w:rsidRPr="00F53DE8" w:rsidRDefault="001B4D4B" w:rsidP="00886D77">
            <w:pPr>
              <w:rPr>
                <w:sz w:val="28"/>
                <w:szCs w:val="28"/>
              </w:rPr>
            </w:pPr>
            <w:r>
              <w:rPr>
                <w:sz w:val="28"/>
                <w:szCs w:val="28"/>
              </w:rPr>
              <w:t>Коваль Алена Владимировна</w:t>
            </w:r>
          </w:p>
        </w:tc>
        <w:tc>
          <w:tcPr>
            <w:tcW w:w="312" w:type="pct"/>
          </w:tcPr>
          <w:p w:rsidR="001B4D4B" w:rsidRPr="00F53DE8" w:rsidRDefault="001B4D4B" w:rsidP="00886D77">
            <w:pPr>
              <w:jc w:val="center"/>
              <w:rPr>
                <w:sz w:val="28"/>
                <w:szCs w:val="28"/>
              </w:rPr>
            </w:pPr>
            <w:r>
              <w:rPr>
                <w:sz w:val="28"/>
                <w:szCs w:val="28"/>
              </w:rPr>
              <w:t>-</w:t>
            </w:r>
          </w:p>
        </w:tc>
        <w:tc>
          <w:tcPr>
            <w:tcW w:w="2894" w:type="pct"/>
          </w:tcPr>
          <w:p w:rsidR="001B4D4B" w:rsidRPr="00F53DE8" w:rsidRDefault="001B4D4B" w:rsidP="001B4D4B">
            <w:pPr>
              <w:jc w:val="both"/>
              <w:rPr>
                <w:sz w:val="28"/>
                <w:szCs w:val="28"/>
              </w:rPr>
            </w:pPr>
            <w:r>
              <w:rPr>
                <w:sz w:val="28"/>
                <w:szCs w:val="28"/>
              </w:rPr>
              <w:t>Заведующая женской консультации  ул. Тенистая аллея 13-19, телефон 21-65-05</w:t>
            </w:r>
          </w:p>
        </w:tc>
      </w:tr>
      <w:tr w:rsidR="005F1B24" w:rsidRPr="00F53DE8" w:rsidTr="001B4D4B">
        <w:tc>
          <w:tcPr>
            <w:tcW w:w="1793" w:type="pct"/>
          </w:tcPr>
          <w:p w:rsidR="005F1B24" w:rsidRDefault="005F1B24" w:rsidP="00886D77">
            <w:pPr>
              <w:rPr>
                <w:sz w:val="28"/>
                <w:szCs w:val="28"/>
              </w:rPr>
            </w:pPr>
            <w:proofErr w:type="spellStart"/>
            <w:r>
              <w:rPr>
                <w:sz w:val="28"/>
                <w:szCs w:val="28"/>
              </w:rPr>
              <w:t>Ковалец</w:t>
            </w:r>
            <w:proofErr w:type="spellEnd"/>
            <w:r>
              <w:rPr>
                <w:sz w:val="28"/>
                <w:szCs w:val="28"/>
              </w:rPr>
              <w:t xml:space="preserve"> </w:t>
            </w:r>
            <w:proofErr w:type="spellStart"/>
            <w:r>
              <w:rPr>
                <w:sz w:val="28"/>
                <w:szCs w:val="28"/>
              </w:rPr>
              <w:t>Галия</w:t>
            </w:r>
            <w:proofErr w:type="spellEnd"/>
            <w:r>
              <w:rPr>
                <w:sz w:val="28"/>
                <w:szCs w:val="28"/>
              </w:rPr>
              <w:t xml:space="preserve"> </w:t>
            </w:r>
            <w:proofErr w:type="spellStart"/>
            <w:r>
              <w:rPr>
                <w:sz w:val="28"/>
                <w:szCs w:val="28"/>
              </w:rPr>
              <w:t>Шаеховна</w:t>
            </w:r>
            <w:proofErr w:type="spellEnd"/>
          </w:p>
        </w:tc>
        <w:tc>
          <w:tcPr>
            <w:tcW w:w="312" w:type="pct"/>
          </w:tcPr>
          <w:p w:rsidR="005F1B24" w:rsidRDefault="005F1B24" w:rsidP="00886D77">
            <w:pPr>
              <w:jc w:val="center"/>
              <w:rPr>
                <w:sz w:val="28"/>
                <w:szCs w:val="28"/>
              </w:rPr>
            </w:pPr>
            <w:r>
              <w:rPr>
                <w:sz w:val="28"/>
                <w:szCs w:val="28"/>
              </w:rPr>
              <w:t>-</w:t>
            </w:r>
          </w:p>
        </w:tc>
        <w:tc>
          <w:tcPr>
            <w:tcW w:w="2894" w:type="pct"/>
          </w:tcPr>
          <w:p w:rsidR="005F1B24" w:rsidRDefault="005F1B24" w:rsidP="001B4D4B">
            <w:pPr>
              <w:jc w:val="both"/>
              <w:rPr>
                <w:sz w:val="28"/>
                <w:szCs w:val="28"/>
              </w:rPr>
            </w:pPr>
            <w:r>
              <w:rPr>
                <w:sz w:val="28"/>
                <w:szCs w:val="28"/>
              </w:rPr>
              <w:t>Главная акушерка</w:t>
            </w:r>
          </w:p>
          <w:p w:rsidR="005F1B24" w:rsidRDefault="005F1B24" w:rsidP="001B4D4B">
            <w:pPr>
              <w:jc w:val="both"/>
              <w:rPr>
                <w:sz w:val="28"/>
                <w:szCs w:val="28"/>
              </w:rPr>
            </w:pPr>
            <w:r>
              <w:rPr>
                <w:sz w:val="28"/>
                <w:szCs w:val="28"/>
              </w:rPr>
              <w:t>Телефон 93-44-30</w:t>
            </w:r>
          </w:p>
        </w:tc>
      </w:tr>
    </w:tbl>
    <w:p w:rsidR="00CD7D91" w:rsidRDefault="00CD7D91" w:rsidP="00CD7D91">
      <w:pPr>
        <w:jc w:val="both"/>
        <w:rPr>
          <w:sz w:val="28"/>
          <w:szCs w:val="28"/>
        </w:rPr>
      </w:pPr>
    </w:p>
    <w:p w:rsidR="00CD7D91" w:rsidRPr="00CD7D91" w:rsidRDefault="00CD7D91" w:rsidP="00680898">
      <w:pPr>
        <w:jc w:val="both"/>
        <w:rPr>
          <w:sz w:val="24"/>
          <w:szCs w:val="24"/>
        </w:rPr>
      </w:pPr>
      <w:r>
        <w:rPr>
          <w:sz w:val="28"/>
          <w:szCs w:val="28"/>
        </w:rPr>
        <w:br w:type="page"/>
      </w:r>
      <w:r w:rsidR="00680898">
        <w:rPr>
          <w:sz w:val="28"/>
          <w:szCs w:val="28"/>
        </w:rPr>
        <w:lastRenderedPageBreak/>
        <w:t xml:space="preserve">                                                                            </w:t>
      </w:r>
      <w:bookmarkStart w:id="0" w:name="_GoBack"/>
      <w:bookmarkEnd w:id="0"/>
      <w:r w:rsidR="00680898">
        <w:rPr>
          <w:sz w:val="28"/>
          <w:szCs w:val="28"/>
        </w:rPr>
        <w:t xml:space="preserve">   </w:t>
      </w:r>
      <w:r w:rsidRPr="00CD7D91">
        <w:rPr>
          <w:sz w:val="24"/>
          <w:szCs w:val="24"/>
        </w:rPr>
        <w:t>Приложение № 2</w:t>
      </w:r>
    </w:p>
    <w:p w:rsidR="00CD7D91" w:rsidRPr="00CD7D91" w:rsidRDefault="00965BA2" w:rsidP="00CD7D91">
      <w:pPr>
        <w:jc w:val="right"/>
        <w:rPr>
          <w:sz w:val="24"/>
          <w:szCs w:val="24"/>
        </w:rPr>
      </w:pPr>
      <w:r>
        <w:rPr>
          <w:sz w:val="24"/>
          <w:szCs w:val="24"/>
        </w:rPr>
        <w:t xml:space="preserve">к приказу от </w:t>
      </w:r>
      <w:r w:rsidR="00680898">
        <w:rPr>
          <w:sz w:val="24"/>
          <w:szCs w:val="24"/>
        </w:rPr>
        <w:t>21 января</w:t>
      </w:r>
      <w:r w:rsidR="00CD7D91" w:rsidRPr="00CD7D91">
        <w:rPr>
          <w:sz w:val="24"/>
          <w:szCs w:val="24"/>
        </w:rPr>
        <w:t xml:space="preserve"> 201</w:t>
      </w:r>
      <w:r w:rsidR="00680898">
        <w:rPr>
          <w:sz w:val="24"/>
          <w:szCs w:val="24"/>
        </w:rPr>
        <w:t>9</w:t>
      </w:r>
      <w:r w:rsidR="00CD7D91" w:rsidRPr="00CD7D91">
        <w:rPr>
          <w:sz w:val="24"/>
          <w:szCs w:val="24"/>
        </w:rPr>
        <w:t xml:space="preserve"> г. </w:t>
      </w:r>
      <w:r w:rsidR="00680898">
        <w:rPr>
          <w:sz w:val="24"/>
          <w:szCs w:val="24"/>
        </w:rPr>
        <w:t>26-ОД</w:t>
      </w:r>
    </w:p>
    <w:p w:rsidR="00CD7D91" w:rsidRPr="00181211" w:rsidRDefault="00CD7D91" w:rsidP="00CD7D91">
      <w:pPr>
        <w:ind w:firstLine="4395"/>
        <w:jc w:val="center"/>
        <w:rPr>
          <w:sz w:val="28"/>
          <w:szCs w:val="28"/>
        </w:rPr>
      </w:pPr>
    </w:p>
    <w:p w:rsidR="00CD7D91" w:rsidRPr="00181211" w:rsidRDefault="00CD7D91" w:rsidP="00CD7D91">
      <w:pPr>
        <w:ind w:firstLine="4395"/>
        <w:jc w:val="center"/>
        <w:rPr>
          <w:sz w:val="28"/>
          <w:szCs w:val="28"/>
        </w:rPr>
      </w:pPr>
    </w:p>
    <w:p w:rsidR="00CD7D91" w:rsidRPr="00181211" w:rsidRDefault="00CD7D91" w:rsidP="00CD7D91">
      <w:pPr>
        <w:widowControl w:val="0"/>
        <w:autoSpaceDE w:val="0"/>
        <w:autoSpaceDN w:val="0"/>
        <w:adjustRightInd w:val="0"/>
        <w:jc w:val="center"/>
        <w:rPr>
          <w:b/>
          <w:bCs/>
          <w:sz w:val="28"/>
          <w:szCs w:val="28"/>
        </w:rPr>
      </w:pPr>
      <w:r w:rsidRPr="00181211">
        <w:rPr>
          <w:b/>
          <w:bCs/>
          <w:sz w:val="28"/>
          <w:szCs w:val="28"/>
        </w:rPr>
        <w:t>П О Л О Ж Е Н И Е</w:t>
      </w:r>
    </w:p>
    <w:p w:rsidR="00CD7D91" w:rsidRPr="00181211" w:rsidRDefault="00CD7D91" w:rsidP="00CD7D91">
      <w:pPr>
        <w:jc w:val="center"/>
        <w:rPr>
          <w:b/>
          <w:bCs/>
          <w:sz w:val="28"/>
          <w:szCs w:val="28"/>
        </w:rPr>
      </w:pPr>
      <w:r w:rsidRPr="00181211">
        <w:rPr>
          <w:b/>
          <w:bCs/>
          <w:sz w:val="28"/>
          <w:szCs w:val="28"/>
        </w:rPr>
        <w:t xml:space="preserve">о постоянно действующей комиссии по рассмотрению случаев </w:t>
      </w:r>
    </w:p>
    <w:p w:rsidR="00CD7D91" w:rsidRPr="00412E63" w:rsidRDefault="00CD7D91" w:rsidP="00CD7D91">
      <w:pPr>
        <w:jc w:val="center"/>
        <w:rPr>
          <w:b/>
          <w:sz w:val="28"/>
          <w:szCs w:val="28"/>
        </w:rPr>
      </w:pPr>
      <w:r w:rsidRPr="00412E63">
        <w:rPr>
          <w:b/>
          <w:bCs/>
          <w:sz w:val="28"/>
          <w:szCs w:val="28"/>
        </w:rPr>
        <w:t xml:space="preserve">неэтичного поведения работников </w:t>
      </w:r>
      <w:r w:rsidRPr="00CD7D91">
        <w:rPr>
          <w:b/>
          <w:bCs/>
          <w:sz w:val="28"/>
          <w:szCs w:val="28"/>
        </w:rPr>
        <w:t>ГБУЗ КО «Родильный дом Калининградской области №4»</w:t>
      </w:r>
    </w:p>
    <w:p w:rsidR="00CD7D91" w:rsidRPr="00412E63" w:rsidRDefault="00CD7D91" w:rsidP="00CD7D91">
      <w:pPr>
        <w:widowControl w:val="0"/>
        <w:autoSpaceDE w:val="0"/>
        <w:autoSpaceDN w:val="0"/>
        <w:adjustRightInd w:val="0"/>
        <w:ind w:firstLine="540"/>
        <w:jc w:val="both"/>
        <w:rPr>
          <w:sz w:val="28"/>
          <w:szCs w:val="28"/>
        </w:rPr>
      </w:pPr>
    </w:p>
    <w:p w:rsidR="00CD7D91" w:rsidRPr="00412E63" w:rsidRDefault="00CD7D91" w:rsidP="00CD7D91">
      <w:pPr>
        <w:ind w:firstLine="851"/>
        <w:jc w:val="both"/>
        <w:rPr>
          <w:color w:val="000000"/>
          <w:sz w:val="28"/>
          <w:szCs w:val="28"/>
        </w:rPr>
      </w:pPr>
      <w:r w:rsidRPr="00412E63">
        <w:rPr>
          <w:sz w:val="28"/>
          <w:szCs w:val="28"/>
        </w:rPr>
        <w:t xml:space="preserve">1. </w:t>
      </w:r>
      <w:r w:rsidRPr="00412E63">
        <w:rPr>
          <w:bCs/>
          <w:sz w:val="28"/>
          <w:szCs w:val="28"/>
        </w:rPr>
        <w:t xml:space="preserve">Постоянно действующая комиссия по рассмотрению случаев неэтичного поведения работников </w:t>
      </w:r>
      <w:r w:rsidRPr="00CD7D91">
        <w:rPr>
          <w:bCs/>
          <w:sz w:val="28"/>
          <w:szCs w:val="28"/>
        </w:rPr>
        <w:t>ГБУЗ КО «Родильный дом Калининградской области №4»</w:t>
      </w:r>
      <w:r w:rsidRPr="00412E63">
        <w:rPr>
          <w:bCs/>
          <w:sz w:val="28"/>
          <w:szCs w:val="28"/>
        </w:rPr>
        <w:t xml:space="preserve"> </w:t>
      </w:r>
      <w:r w:rsidRPr="00412E63">
        <w:rPr>
          <w:sz w:val="28"/>
          <w:szCs w:val="28"/>
        </w:rPr>
        <w:t xml:space="preserve">(далее - комиссия) образована с целью </w:t>
      </w:r>
      <w:r w:rsidRPr="00412E63">
        <w:rPr>
          <w:color w:val="000000"/>
          <w:sz w:val="28"/>
          <w:szCs w:val="28"/>
        </w:rPr>
        <w:t xml:space="preserve">сохранения и развития моральных, этических и </w:t>
      </w:r>
      <w:proofErr w:type="spellStart"/>
      <w:r w:rsidRPr="00412E63">
        <w:rPr>
          <w:color w:val="000000"/>
          <w:sz w:val="28"/>
          <w:szCs w:val="28"/>
        </w:rPr>
        <w:t>деонтологических</w:t>
      </w:r>
      <w:proofErr w:type="spellEnd"/>
      <w:r w:rsidRPr="00412E63">
        <w:rPr>
          <w:color w:val="000000"/>
          <w:sz w:val="28"/>
          <w:szCs w:val="28"/>
        </w:rPr>
        <w:t xml:space="preserve"> принципов деятельности медицинских работников </w:t>
      </w:r>
      <w:r w:rsidRPr="00CD7D91">
        <w:rPr>
          <w:color w:val="000000"/>
          <w:sz w:val="28"/>
          <w:szCs w:val="28"/>
        </w:rPr>
        <w:t>ГБУЗ КО «Родильный дом Калининградской области №4»</w:t>
      </w:r>
      <w:r w:rsidRPr="00412E63">
        <w:rPr>
          <w:color w:val="000000"/>
          <w:sz w:val="28"/>
          <w:szCs w:val="28"/>
        </w:rPr>
        <w:t xml:space="preserve">, повышения уровня их ответственности перед обществом </w:t>
      </w:r>
    </w:p>
    <w:p w:rsidR="00CD7D91" w:rsidRPr="00412E63" w:rsidRDefault="00CD7D91" w:rsidP="00CD7D91">
      <w:pPr>
        <w:widowControl w:val="0"/>
        <w:autoSpaceDE w:val="0"/>
        <w:autoSpaceDN w:val="0"/>
        <w:adjustRightInd w:val="0"/>
        <w:ind w:firstLine="851"/>
        <w:jc w:val="both"/>
        <w:rPr>
          <w:sz w:val="28"/>
          <w:szCs w:val="28"/>
        </w:rPr>
      </w:pPr>
      <w:r w:rsidRPr="00412E63">
        <w:rPr>
          <w:sz w:val="28"/>
          <w:szCs w:val="28"/>
        </w:rPr>
        <w:t xml:space="preserve">2. В своей деятельности комиссия руководствуется </w:t>
      </w:r>
      <w:hyperlink r:id="rId5" w:history="1">
        <w:r w:rsidRPr="00412E63">
          <w:rPr>
            <w:sz w:val="28"/>
            <w:szCs w:val="28"/>
          </w:rPr>
          <w:t>Конституцией</w:t>
        </w:r>
      </w:hyperlink>
      <w:r w:rsidRPr="00412E63">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Калининградской области, указами и распоряжениями Губернатора Калининградской области, постановлениями Правительства Калининградской области, а также настоящим положением.</w:t>
      </w:r>
    </w:p>
    <w:p w:rsidR="00CD7D91" w:rsidRPr="005C328E" w:rsidRDefault="00CD7D91" w:rsidP="00CD7D91">
      <w:pPr>
        <w:widowControl w:val="0"/>
        <w:autoSpaceDE w:val="0"/>
        <w:autoSpaceDN w:val="0"/>
        <w:adjustRightInd w:val="0"/>
        <w:ind w:firstLine="851"/>
        <w:jc w:val="both"/>
        <w:rPr>
          <w:sz w:val="28"/>
          <w:szCs w:val="28"/>
        </w:rPr>
      </w:pPr>
      <w:r w:rsidRPr="005C328E">
        <w:rPr>
          <w:sz w:val="28"/>
          <w:szCs w:val="28"/>
        </w:rPr>
        <w:t xml:space="preserve">3. Основными задачами комиссии являются: </w:t>
      </w:r>
    </w:p>
    <w:p w:rsidR="00CD7D91" w:rsidRPr="005C328E" w:rsidRDefault="00CD7D91" w:rsidP="00CD7D91">
      <w:pPr>
        <w:widowControl w:val="0"/>
        <w:autoSpaceDE w:val="0"/>
        <w:autoSpaceDN w:val="0"/>
        <w:adjustRightInd w:val="0"/>
        <w:ind w:firstLine="851"/>
        <w:jc w:val="both"/>
        <w:rPr>
          <w:color w:val="000000"/>
          <w:sz w:val="28"/>
          <w:szCs w:val="28"/>
        </w:rPr>
      </w:pPr>
      <w:r w:rsidRPr="005C328E">
        <w:rPr>
          <w:sz w:val="28"/>
          <w:szCs w:val="28"/>
        </w:rPr>
        <w:t xml:space="preserve">- </w:t>
      </w:r>
      <w:r w:rsidRPr="005C328E">
        <w:rPr>
          <w:color w:val="000000"/>
          <w:sz w:val="28"/>
          <w:szCs w:val="28"/>
        </w:rPr>
        <w:t>пропаганда норм профессиональной этики и деонтологии;</w:t>
      </w:r>
    </w:p>
    <w:p w:rsidR="00CD7D91" w:rsidRPr="005C328E" w:rsidRDefault="00CD7D91" w:rsidP="00CD7D91">
      <w:pPr>
        <w:widowControl w:val="0"/>
        <w:autoSpaceDE w:val="0"/>
        <w:autoSpaceDN w:val="0"/>
        <w:adjustRightInd w:val="0"/>
        <w:ind w:firstLine="851"/>
        <w:jc w:val="both"/>
        <w:rPr>
          <w:color w:val="000000"/>
          <w:sz w:val="28"/>
          <w:szCs w:val="28"/>
        </w:rPr>
      </w:pPr>
      <w:r w:rsidRPr="005C328E">
        <w:rPr>
          <w:color w:val="000000"/>
          <w:sz w:val="28"/>
          <w:szCs w:val="28"/>
        </w:rPr>
        <w:t>- рассмотрение конфликтных ситуаций, относящихся к сфере профессиональной этики;</w:t>
      </w:r>
      <w:r w:rsidRPr="005C328E">
        <w:rPr>
          <w:sz w:val="28"/>
          <w:szCs w:val="28"/>
        </w:rPr>
        <w:t xml:space="preserve"> оценку этических и </w:t>
      </w:r>
      <w:proofErr w:type="spellStart"/>
      <w:r w:rsidRPr="005C328E">
        <w:rPr>
          <w:sz w:val="28"/>
          <w:szCs w:val="28"/>
        </w:rPr>
        <w:t>деонтологических</w:t>
      </w:r>
      <w:proofErr w:type="spellEnd"/>
      <w:r w:rsidRPr="005C328E">
        <w:rPr>
          <w:sz w:val="28"/>
          <w:szCs w:val="28"/>
        </w:rPr>
        <w:t xml:space="preserve"> нарушений медицинских работников</w:t>
      </w:r>
      <w:r>
        <w:rPr>
          <w:sz w:val="28"/>
          <w:szCs w:val="28"/>
        </w:rPr>
        <w:t>.</w:t>
      </w:r>
    </w:p>
    <w:p w:rsidR="00CD7D91" w:rsidRPr="00DF6FBB" w:rsidRDefault="00CD7D91" w:rsidP="00CD7D91">
      <w:pPr>
        <w:widowControl w:val="0"/>
        <w:autoSpaceDE w:val="0"/>
        <w:autoSpaceDN w:val="0"/>
        <w:adjustRightInd w:val="0"/>
        <w:ind w:firstLine="851"/>
        <w:jc w:val="both"/>
        <w:rPr>
          <w:sz w:val="28"/>
          <w:szCs w:val="28"/>
        </w:rPr>
      </w:pPr>
      <w:r w:rsidRPr="005C328E">
        <w:rPr>
          <w:sz w:val="28"/>
          <w:szCs w:val="28"/>
        </w:rPr>
        <w:t xml:space="preserve">Рассмотрение достоинств и недостатков применяемых методов диагностики, лечения и реабилитации, качества медицинской помощи не является целью и не входит в задачи </w:t>
      </w:r>
      <w:r>
        <w:rPr>
          <w:sz w:val="28"/>
          <w:szCs w:val="28"/>
        </w:rPr>
        <w:t>комиссии</w:t>
      </w:r>
      <w:r w:rsidRPr="005C328E">
        <w:rPr>
          <w:sz w:val="28"/>
          <w:szCs w:val="28"/>
        </w:rPr>
        <w:t xml:space="preserve">, если это не повлекло за собой этические и </w:t>
      </w:r>
      <w:proofErr w:type="spellStart"/>
      <w:r w:rsidRPr="00DF6FBB">
        <w:rPr>
          <w:sz w:val="28"/>
          <w:szCs w:val="28"/>
        </w:rPr>
        <w:t>деонтологические</w:t>
      </w:r>
      <w:proofErr w:type="spellEnd"/>
      <w:r w:rsidRPr="00DF6FBB">
        <w:rPr>
          <w:sz w:val="28"/>
          <w:szCs w:val="28"/>
        </w:rPr>
        <w:t xml:space="preserve"> конфликты.</w:t>
      </w:r>
    </w:p>
    <w:p w:rsidR="00CD7D91" w:rsidRPr="00DF6FBB" w:rsidRDefault="00CD7D91" w:rsidP="00CD7D91">
      <w:pPr>
        <w:widowControl w:val="0"/>
        <w:autoSpaceDE w:val="0"/>
        <w:autoSpaceDN w:val="0"/>
        <w:adjustRightInd w:val="0"/>
        <w:ind w:firstLine="851"/>
        <w:jc w:val="both"/>
        <w:rPr>
          <w:sz w:val="28"/>
          <w:szCs w:val="28"/>
        </w:rPr>
      </w:pPr>
      <w:r w:rsidRPr="00DF6FBB">
        <w:rPr>
          <w:sz w:val="28"/>
          <w:szCs w:val="28"/>
        </w:rPr>
        <w:t>4. Комиссия в соответствии с возложенными на нее задачами осуществляет выполнение следующих функций:</w:t>
      </w:r>
    </w:p>
    <w:p w:rsidR="00CD7D91" w:rsidRPr="00DF6FBB" w:rsidRDefault="00CD7D91" w:rsidP="00CD7D91">
      <w:pPr>
        <w:widowControl w:val="0"/>
        <w:autoSpaceDE w:val="0"/>
        <w:autoSpaceDN w:val="0"/>
        <w:adjustRightInd w:val="0"/>
        <w:ind w:firstLine="900"/>
        <w:jc w:val="both"/>
        <w:rPr>
          <w:sz w:val="28"/>
          <w:szCs w:val="28"/>
        </w:rPr>
      </w:pPr>
      <w:r w:rsidRPr="00DF6FBB">
        <w:rPr>
          <w:sz w:val="28"/>
          <w:szCs w:val="28"/>
        </w:rPr>
        <w:t xml:space="preserve">- организацию оперативного рассмотрения </w:t>
      </w:r>
      <w:r w:rsidRPr="00DF6FBB">
        <w:rPr>
          <w:rFonts w:cs="Calibri"/>
          <w:sz w:val="28"/>
          <w:szCs w:val="28"/>
        </w:rPr>
        <w:t>конфликтов, возникших между медицинским работником и пациентом, связанных с нарушением норм медицинской этики и медицинской деонтологии</w:t>
      </w:r>
      <w:r w:rsidRPr="00DF6FBB">
        <w:rPr>
          <w:sz w:val="28"/>
          <w:szCs w:val="28"/>
        </w:rPr>
        <w:t>;</w:t>
      </w:r>
    </w:p>
    <w:p w:rsidR="00CD7D91" w:rsidRPr="00DF6FBB" w:rsidRDefault="00CD7D91" w:rsidP="00CD7D91">
      <w:pPr>
        <w:widowControl w:val="0"/>
        <w:autoSpaceDE w:val="0"/>
        <w:autoSpaceDN w:val="0"/>
        <w:adjustRightInd w:val="0"/>
        <w:ind w:firstLine="851"/>
        <w:jc w:val="both"/>
        <w:rPr>
          <w:sz w:val="28"/>
          <w:szCs w:val="28"/>
        </w:rPr>
      </w:pPr>
      <w:r w:rsidRPr="00DF6FBB">
        <w:rPr>
          <w:sz w:val="28"/>
          <w:szCs w:val="28"/>
        </w:rPr>
        <w:t xml:space="preserve">- подготовку предложений </w:t>
      </w:r>
      <w:r>
        <w:rPr>
          <w:sz w:val="28"/>
          <w:szCs w:val="28"/>
        </w:rPr>
        <w:t xml:space="preserve">руководителю </w:t>
      </w:r>
      <w:r w:rsidRPr="00CD7D91">
        <w:rPr>
          <w:sz w:val="28"/>
          <w:szCs w:val="28"/>
        </w:rPr>
        <w:t>ГБУЗ КО «Родильный дом Калининградской области №4»</w:t>
      </w:r>
      <w:r>
        <w:rPr>
          <w:sz w:val="28"/>
          <w:szCs w:val="28"/>
        </w:rPr>
        <w:t xml:space="preserve"> </w:t>
      </w:r>
      <w:r w:rsidRPr="00DF6FBB">
        <w:rPr>
          <w:sz w:val="28"/>
          <w:szCs w:val="28"/>
        </w:rPr>
        <w:t xml:space="preserve">о применении в отношении работника мер дисциплинарного взыскания в связи с </w:t>
      </w:r>
      <w:r w:rsidRPr="00DF6FBB">
        <w:rPr>
          <w:rFonts w:cs="Calibri"/>
          <w:sz w:val="28"/>
          <w:szCs w:val="28"/>
        </w:rPr>
        <w:t>нарушением им норм медицинской этики и медицинской деонтологии.</w:t>
      </w:r>
    </w:p>
    <w:p w:rsidR="00CD7D91" w:rsidRPr="00DF6FBB" w:rsidRDefault="00CD7D91" w:rsidP="00CD7D91">
      <w:pPr>
        <w:widowControl w:val="0"/>
        <w:autoSpaceDE w:val="0"/>
        <w:autoSpaceDN w:val="0"/>
        <w:adjustRightInd w:val="0"/>
        <w:ind w:firstLine="851"/>
        <w:jc w:val="both"/>
        <w:rPr>
          <w:sz w:val="28"/>
          <w:szCs w:val="28"/>
        </w:rPr>
      </w:pPr>
      <w:r w:rsidRPr="00DF6FBB">
        <w:rPr>
          <w:sz w:val="28"/>
          <w:szCs w:val="28"/>
        </w:rPr>
        <w:t>5. Комиссия имеет право:</w:t>
      </w:r>
    </w:p>
    <w:p w:rsidR="00CD7D91" w:rsidRDefault="00CD7D91" w:rsidP="00CD7D91">
      <w:pPr>
        <w:widowControl w:val="0"/>
        <w:autoSpaceDE w:val="0"/>
        <w:autoSpaceDN w:val="0"/>
        <w:adjustRightInd w:val="0"/>
        <w:ind w:left="143" w:firstLine="708"/>
        <w:jc w:val="both"/>
        <w:rPr>
          <w:rFonts w:cs="Calibri"/>
          <w:sz w:val="28"/>
          <w:szCs w:val="28"/>
        </w:rPr>
      </w:pPr>
      <w:r w:rsidRPr="00DF6FBB">
        <w:rPr>
          <w:rFonts w:cs="Calibri"/>
          <w:sz w:val="28"/>
          <w:szCs w:val="28"/>
        </w:rPr>
        <w:t xml:space="preserve">- приглашать на заседание комиссии </w:t>
      </w:r>
      <w:r>
        <w:rPr>
          <w:rFonts w:cs="Calibri"/>
          <w:sz w:val="28"/>
          <w:szCs w:val="28"/>
        </w:rPr>
        <w:t>заинтересованных лиц, в том числе для дачи пояснений;</w:t>
      </w:r>
    </w:p>
    <w:p w:rsidR="00CD7D91" w:rsidRPr="006B3985" w:rsidRDefault="00CD7D91" w:rsidP="00CD7D91">
      <w:pPr>
        <w:widowControl w:val="0"/>
        <w:autoSpaceDE w:val="0"/>
        <w:autoSpaceDN w:val="0"/>
        <w:adjustRightInd w:val="0"/>
        <w:ind w:left="143" w:firstLine="708"/>
        <w:jc w:val="both"/>
        <w:rPr>
          <w:rFonts w:cs="Calibri"/>
          <w:sz w:val="28"/>
          <w:szCs w:val="28"/>
        </w:rPr>
      </w:pPr>
      <w:r w:rsidRPr="00DF6FBB">
        <w:rPr>
          <w:rFonts w:cs="Calibri"/>
          <w:sz w:val="28"/>
          <w:szCs w:val="28"/>
        </w:rPr>
        <w:t xml:space="preserve">- </w:t>
      </w:r>
      <w:r w:rsidRPr="006B3985">
        <w:rPr>
          <w:rFonts w:cs="Calibri"/>
          <w:sz w:val="28"/>
          <w:szCs w:val="28"/>
        </w:rPr>
        <w:t>осуществлять иные права в пределах своих полномочий.</w:t>
      </w:r>
    </w:p>
    <w:p w:rsidR="00CD7D91" w:rsidRPr="0094695F" w:rsidRDefault="00CD7D91" w:rsidP="00CD7D91">
      <w:pPr>
        <w:widowControl w:val="0"/>
        <w:autoSpaceDE w:val="0"/>
        <w:autoSpaceDN w:val="0"/>
        <w:adjustRightInd w:val="0"/>
        <w:ind w:firstLine="851"/>
        <w:jc w:val="both"/>
        <w:rPr>
          <w:sz w:val="28"/>
          <w:szCs w:val="28"/>
        </w:rPr>
      </w:pPr>
      <w:r w:rsidRPr="006B3985">
        <w:rPr>
          <w:sz w:val="28"/>
          <w:szCs w:val="28"/>
        </w:rPr>
        <w:lastRenderedPageBreak/>
        <w:t xml:space="preserve">6. Положение о комиссии и состав комиссии утверждаются приказом </w:t>
      </w:r>
      <w:r>
        <w:rPr>
          <w:sz w:val="28"/>
          <w:szCs w:val="28"/>
        </w:rPr>
        <w:t xml:space="preserve">главного врача </w:t>
      </w:r>
      <w:r w:rsidRPr="00CD7D91">
        <w:rPr>
          <w:sz w:val="28"/>
          <w:szCs w:val="28"/>
        </w:rPr>
        <w:t>ГБУЗ КО «Родильный дом Калининградской области №4»</w:t>
      </w:r>
      <w:r w:rsidRPr="0094695F">
        <w:rPr>
          <w:sz w:val="28"/>
          <w:szCs w:val="28"/>
        </w:rPr>
        <w:t>. Члены комиссии принимают личное участие в ее работе без права замены. Комиссию возглавляет председатель.</w:t>
      </w:r>
    </w:p>
    <w:p w:rsidR="00CD7D91" w:rsidRPr="006B3985" w:rsidRDefault="00CD7D91" w:rsidP="00CD7D91">
      <w:pPr>
        <w:widowControl w:val="0"/>
        <w:autoSpaceDE w:val="0"/>
        <w:autoSpaceDN w:val="0"/>
        <w:adjustRightInd w:val="0"/>
        <w:ind w:firstLine="851"/>
        <w:jc w:val="both"/>
        <w:rPr>
          <w:sz w:val="28"/>
          <w:szCs w:val="28"/>
        </w:rPr>
      </w:pPr>
      <w:r w:rsidRPr="0094695F">
        <w:rPr>
          <w:sz w:val="28"/>
          <w:szCs w:val="28"/>
        </w:rPr>
        <w:t xml:space="preserve">7. Заседания комиссии проводятся по мере необходимости, но не реже одного раза в квартал. </w:t>
      </w:r>
      <w:r w:rsidRPr="0094695F">
        <w:rPr>
          <w:rFonts w:cs="Calibri"/>
          <w:sz w:val="28"/>
          <w:szCs w:val="28"/>
        </w:rPr>
        <w:t>Поводом для заседания комиссии является заявление пациента,</w:t>
      </w:r>
      <w:r>
        <w:rPr>
          <w:rFonts w:cs="Calibri"/>
          <w:sz w:val="28"/>
          <w:szCs w:val="28"/>
        </w:rPr>
        <w:t xml:space="preserve"> его законного представителя,</w:t>
      </w:r>
      <w:r w:rsidRPr="0094695F">
        <w:rPr>
          <w:rFonts w:cs="Calibri"/>
          <w:sz w:val="28"/>
          <w:szCs w:val="28"/>
        </w:rPr>
        <w:t xml:space="preserve"> касающееся нарушения норм медицинской этики и/или деонтологии, </w:t>
      </w:r>
      <w:r>
        <w:rPr>
          <w:rFonts w:cs="Calibri"/>
          <w:sz w:val="28"/>
          <w:szCs w:val="28"/>
        </w:rPr>
        <w:t xml:space="preserve">поступившее в </w:t>
      </w:r>
      <w:r w:rsidRPr="00CD7D91">
        <w:rPr>
          <w:rFonts w:cs="Calibri"/>
          <w:sz w:val="28"/>
          <w:szCs w:val="28"/>
        </w:rPr>
        <w:t>ГБУЗ КО «Родильный дом Калининградской области №4»</w:t>
      </w:r>
      <w:r>
        <w:rPr>
          <w:rFonts w:cs="Calibri"/>
          <w:sz w:val="28"/>
          <w:szCs w:val="28"/>
        </w:rPr>
        <w:t>, Министерство</w:t>
      </w:r>
      <w:r w:rsidRPr="0094695F">
        <w:rPr>
          <w:rFonts w:cs="Calibri"/>
          <w:sz w:val="28"/>
          <w:szCs w:val="28"/>
        </w:rPr>
        <w:t xml:space="preserve"> здравоохранения Калининградской области.</w:t>
      </w:r>
      <w:r w:rsidRPr="0094695F">
        <w:rPr>
          <w:sz w:val="28"/>
          <w:szCs w:val="28"/>
          <w:highlight w:val="red"/>
        </w:rPr>
        <w:t xml:space="preserve"> </w:t>
      </w:r>
    </w:p>
    <w:p w:rsidR="00CD7D91" w:rsidRDefault="00CD7D91" w:rsidP="00CD7D91">
      <w:pPr>
        <w:widowControl w:val="0"/>
        <w:autoSpaceDE w:val="0"/>
        <w:autoSpaceDN w:val="0"/>
        <w:adjustRightInd w:val="0"/>
        <w:ind w:firstLine="851"/>
        <w:jc w:val="both"/>
        <w:rPr>
          <w:sz w:val="28"/>
          <w:szCs w:val="28"/>
        </w:rPr>
      </w:pPr>
      <w:r w:rsidRPr="006B3985">
        <w:rPr>
          <w:sz w:val="28"/>
          <w:szCs w:val="28"/>
        </w:rPr>
        <w:t>8. Заседание комиссии считается правомочным, если на нем присутствует не менее половины ее численного состава. Решение комиссии принимаются открытым голосованием простым большинством голосов. При равенстве голосов решающим является голос председателя комиссии.</w:t>
      </w:r>
    </w:p>
    <w:p w:rsidR="00CD7D91" w:rsidRPr="0094695F" w:rsidRDefault="00CD7D91" w:rsidP="00CD7D91">
      <w:pPr>
        <w:widowControl w:val="0"/>
        <w:autoSpaceDE w:val="0"/>
        <w:autoSpaceDN w:val="0"/>
        <w:adjustRightInd w:val="0"/>
        <w:ind w:firstLine="851"/>
        <w:jc w:val="both"/>
        <w:rPr>
          <w:sz w:val="28"/>
          <w:szCs w:val="28"/>
        </w:rPr>
      </w:pPr>
      <w:r w:rsidRPr="006B3985">
        <w:rPr>
          <w:sz w:val="28"/>
          <w:szCs w:val="28"/>
        </w:rPr>
        <w:t xml:space="preserve">9. Решение комиссии оформляется протоколом, который утверждаются председателем комиссии или его заместителем. Решение комиссии носит </w:t>
      </w:r>
      <w:r>
        <w:rPr>
          <w:sz w:val="28"/>
          <w:szCs w:val="28"/>
        </w:rPr>
        <w:t>обязательный</w:t>
      </w:r>
      <w:r w:rsidRPr="006B3985">
        <w:rPr>
          <w:sz w:val="28"/>
          <w:szCs w:val="28"/>
        </w:rPr>
        <w:t xml:space="preserve"> характер, доводится до сведения заинтересованных лиц </w:t>
      </w:r>
      <w:r w:rsidRPr="006B3985">
        <w:rPr>
          <w:rFonts w:cs="Calibri"/>
          <w:sz w:val="28"/>
          <w:szCs w:val="28"/>
        </w:rPr>
        <w:t>для рассмотрения и принятия конкретных мер</w:t>
      </w:r>
      <w:r>
        <w:rPr>
          <w:rFonts w:cs="Calibri"/>
          <w:sz w:val="28"/>
          <w:szCs w:val="28"/>
        </w:rPr>
        <w:t xml:space="preserve"> дисциплинарного взыскания</w:t>
      </w:r>
      <w:r w:rsidRPr="006B3985">
        <w:rPr>
          <w:rFonts w:cs="Calibri"/>
          <w:sz w:val="28"/>
          <w:szCs w:val="28"/>
        </w:rPr>
        <w:t>.</w:t>
      </w:r>
    </w:p>
    <w:p w:rsidR="00CD7D91" w:rsidRPr="001E7C2C" w:rsidRDefault="00CD7D91" w:rsidP="00CD7D91">
      <w:pPr>
        <w:widowControl w:val="0"/>
        <w:autoSpaceDE w:val="0"/>
        <w:autoSpaceDN w:val="0"/>
        <w:adjustRightInd w:val="0"/>
        <w:ind w:firstLine="851"/>
        <w:jc w:val="both"/>
        <w:rPr>
          <w:sz w:val="28"/>
          <w:szCs w:val="28"/>
        </w:rPr>
      </w:pPr>
      <w:r w:rsidRPr="001E7C2C">
        <w:rPr>
          <w:sz w:val="28"/>
          <w:szCs w:val="28"/>
        </w:rPr>
        <w:t xml:space="preserve">10. Материально-техническое обеспечение деятельности комиссии осуществляется </w:t>
      </w:r>
      <w:r w:rsidR="006C04EF" w:rsidRPr="006C04EF">
        <w:rPr>
          <w:sz w:val="28"/>
          <w:szCs w:val="28"/>
        </w:rPr>
        <w:t>ГБУЗ КО «Родильный дом Калининградской области №4»</w:t>
      </w:r>
      <w:r w:rsidRPr="001E7C2C">
        <w:rPr>
          <w:sz w:val="28"/>
          <w:szCs w:val="28"/>
        </w:rPr>
        <w:t>.</w:t>
      </w:r>
    </w:p>
    <w:p w:rsidR="00CD7D91" w:rsidRPr="001E7C2C" w:rsidRDefault="00CD7D91" w:rsidP="00CD7D91">
      <w:pPr>
        <w:widowControl w:val="0"/>
        <w:autoSpaceDE w:val="0"/>
        <w:autoSpaceDN w:val="0"/>
        <w:adjustRightInd w:val="0"/>
        <w:ind w:firstLine="851"/>
        <w:jc w:val="both"/>
        <w:rPr>
          <w:sz w:val="28"/>
          <w:szCs w:val="28"/>
        </w:rPr>
      </w:pPr>
      <w:r w:rsidRPr="001E7C2C">
        <w:rPr>
          <w:sz w:val="28"/>
          <w:szCs w:val="28"/>
        </w:rPr>
        <w:t xml:space="preserve">11. Документы, связанные с деятельностью комиссии, включаются в номенклатуру дел </w:t>
      </w:r>
      <w:r w:rsidR="006C04EF" w:rsidRPr="006C04EF">
        <w:rPr>
          <w:sz w:val="28"/>
          <w:szCs w:val="28"/>
        </w:rPr>
        <w:t>ГБУЗ КО «Родильный дом Калининградской области №4»</w:t>
      </w:r>
      <w:r w:rsidR="006C04EF">
        <w:rPr>
          <w:sz w:val="28"/>
          <w:szCs w:val="28"/>
        </w:rPr>
        <w:t xml:space="preserve"> </w:t>
      </w:r>
      <w:r w:rsidRPr="001E7C2C">
        <w:rPr>
          <w:sz w:val="28"/>
          <w:szCs w:val="28"/>
        </w:rPr>
        <w:t>и по истечении срока хранения сдаются в архив.</w:t>
      </w:r>
    </w:p>
    <w:p w:rsidR="00680898" w:rsidRPr="00CD7D91" w:rsidRDefault="00CD7D91" w:rsidP="00680898">
      <w:pPr>
        <w:jc w:val="both"/>
        <w:rPr>
          <w:sz w:val="24"/>
          <w:szCs w:val="24"/>
        </w:rPr>
      </w:pPr>
      <w:r>
        <w:rPr>
          <w:sz w:val="28"/>
          <w:szCs w:val="28"/>
        </w:rPr>
        <w:br w:type="page"/>
      </w:r>
      <w:r w:rsidR="00680898">
        <w:rPr>
          <w:sz w:val="28"/>
          <w:szCs w:val="28"/>
        </w:rPr>
        <w:lastRenderedPageBreak/>
        <w:t xml:space="preserve">                                                                               </w:t>
      </w:r>
      <w:r w:rsidR="00680898" w:rsidRPr="00CD7D91">
        <w:rPr>
          <w:sz w:val="24"/>
          <w:szCs w:val="24"/>
        </w:rPr>
        <w:t xml:space="preserve">Приложение № </w:t>
      </w:r>
      <w:r w:rsidR="00680898">
        <w:rPr>
          <w:sz w:val="24"/>
          <w:szCs w:val="24"/>
        </w:rPr>
        <w:t>3</w:t>
      </w:r>
    </w:p>
    <w:p w:rsidR="00680898" w:rsidRPr="00CD7D91" w:rsidRDefault="00680898" w:rsidP="00680898">
      <w:pPr>
        <w:jc w:val="right"/>
        <w:rPr>
          <w:sz w:val="24"/>
          <w:szCs w:val="24"/>
        </w:rPr>
      </w:pPr>
      <w:r>
        <w:rPr>
          <w:sz w:val="24"/>
          <w:szCs w:val="24"/>
        </w:rPr>
        <w:t>к приказу от 21 января</w:t>
      </w:r>
      <w:r w:rsidRPr="00CD7D91">
        <w:rPr>
          <w:sz w:val="24"/>
          <w:szCs w:val="24"/>
        </w:rPr>
        <w:t xml:space="preserve"> 201</w:t>
      </w:r>
      <w:r>
        <w:rPr>
          <w:sz w:val="24"/>
          <w:szCs w:val="24"/>
        </w:rPr>
        <w:t>9</w:t>
      </w:r>
      <w:r w:rsidRPr="00CD7D91">
        <w:rPr>
          <w:sz w:val="24"/>
          <w:szCs w:val="24"/>
        </w:rPr>
        <w:t xml:space="preserve"> г. </w:t>
      </w:r>
      <w:r>
        <w:rPr>
          <w:sz w:val="24"/>
          <w:szCs w:val="24"/>
        </w:rPr>
        <w:t>26-ОД</w:t>
      </w:r>
    </w:p>
    <w:p w:rsidR="00CD7D91" w:rsidRDefault="00CD7D91" w:rsidP="00680898">
      <w:pPr>
        <w:ind w:firstLine="4395"/>
        <w:jc w:val="center"/>
        <w:rPr>
          <w:sz w:val="28"/>
          <w:szCs w:val="28"/>
        </w:rPr>
      </w:pPr>
    </w:p>
    <w:p w:rsidR="00CD7D91" w:rsidRPr="00F53DE8" w:rsidRDefault="00CD7D91" w:rsidP="00CD7D91">
      <w:pPr>
        <w:ind w:firstLine="4395"/>
        <w:jc w:val="center"/>
        <w:rPr>
          <w:sz w:val="28"/>
          <w:szCs w:val="28"/>
        </w:rPr>
      </w:pPr>
    </w:p>
    <w:p w:rsidR="00CD7D91" w:rsidRPr="00F53DE8" w:rsidRDefault="00CD7D91" w:rsidP="00CD7D91">
      <w:pPr>
        <w:jc w:val="center"/>
        <w:rPr>
          <w:b/>
          <w:sz w:val="28"/>
          <w:szCs w:val="28"/>
        </w:rPr>
      </w:pPr>
      <w:r>
        <w:rPr>
          <w:b/>
          <w:sz w:val="28"/>
          <w:szCs w:val="28"/>
        </w:rPr>
        <w:t>К</w:t>
      </w:r>
      <w:r w:rsidRPr="00F53DE8">
        <w:rPr>
          <w:b/>
          <w:sz w:val="28"/>
          <w:szCs w:val="28"/>
        </w:rPr>
        <w:t xml:space="preserve">одекс профессиональной этики медицинских работников </w:t>
      </w:r>
    </w:p>
    <w:p w:rsidR="006C04EF" w:rsidRPr="00412E63" w:rsidRDefault="006C04EF" w:rsidP="006C04EF">
      <w:pPr>
        <w:jc w:val="center"/>
        <w:rPr>
          <w:b/>
          <w:sz w:val="28"/>
          <w:szCs w:val="28"/>
        </w:rPr>
      </w:pPr>
      <w:r w:rsidRPr="00CD7D91">
        <w:rPr>
          <w:b/>
          <w:bCs/>
          <w:sz w:val="28"/>
          <w:szCs w:val="28"/>
        </w:rPr>
        <w:t>ГБУЗ КО «Родильный дом Калининградской области №4»</w:t>
      </w:r>
    </w:p>
    <w:p w:rsidR="00CD7D91" w:rsidRPr="00F53DE8" w:rsidRDefault="00CD7D91" w:rsidP="00CD7D91">
      <w:pPr>
        <w:jc w:val="center"/>
        <w:rPr>
          <w:b/>
          <w:sz w:val="28"/>
          <w:szCs w:val="28"/>
        </w:rPr>
      </w:pPr>
    </w:p>
    <w:p w:rsidR="00CD7D91" w:rsidRPr="00F53DE8" w:rsidRDefault="00CD7D91" w:rsidP="00CD7D91">
      <w:pPr>
        <w:jc w:val="center"/>
        <w:rPr>
          <w:sz w:val="28"/>
          <w:szCs w:val="28"/>
        </w:rPr>
      </w:pPr>
    </w:p>
    <w:p w:rsidR="00CD7D91" w:rsidRPr="00F53DE8" w:rsidRDefault="00CD7D91" w:rsidP="00CD7D91">
      <w:pPr>
        <w:pStyle w:val="a3"/>
        <w:numPr>
          <w:ilvl w:val="0"/>
          <w:numId w:val="1"/>
        </w:numPr>
        <w:tabs>
          <w:tab w:val="left" w:pos="284"/>
          <w:tab w:val="left" w:pos="3402"/>
        </w:tabs>
        <w:ind w:left="0" w:firstLine="0"/>
        <w:jc w:val="center"/>
        <w:rPr>
          <w:b/>
          <w:sz w:val="28"/>
          <w:szCs w:val="28"/>
        </w:rPr>
      </w:pPr>
      <w:r w:rsidRPr="00F53DE8">
        <w:rPr>
          <w:b/>
          <w:sz w:val="28"/>
          <w:szCs w:val="28"/>
        </w:rPr>
        <w:t>Общие положения</w:t>
      </w:r>
    </w:p>
    <w:p w:rsidR="00CD7D91" w:rsidRPr="00F53DE8" w:rsidRDefault="00CD7D91" w:rsidP="00CD7D91">
      <w:pPr>
        <w:pStyle w:val="a3"/>
        <w:ind w:left="0" w:firstLine="567"/>
        <w:rPr>
          <w:sz w:val="28"/>
          <w:szCs w:val="28"/>
        </w:rPr>
      </w:pPr>
    </w:p>
    <w:p w:rsidR="00CD7D91" w:rsidRPr="00F53DE8" w:rsidRDefault="00CD7D91" w:rsidP="00CD7D91">
      <w:pPr>
        <w:pStyle w:val="a3"/>
        <w:numPr>
          <w:ilvl w:val="1"/>
          <w:numId w:val="2"/>
        </w:numPr>
        <w:tabs>
          <w:tab w:val="left" w:pos="720"/>
          <w:tab w:val="left" w:pos="1134"/>
        </w:tabs>
        <w:ind w:left="0" w:firstLine="851"/>
        <w:jc w:val="both"/>
        <w:rPr>
          <w:sz w:val="28"/>
          <w:szCs w:val="28"/>
        </w:rPr>
      </w:pPr>
      <w:r w:rsidRPr="00F53DE8">
        <w:rPr>
          <w:sz w:val="28"/>
          <w:szCs w:val="28"/>
        </w:rPr>
        <w:t xml:space="preserve">Кодекс профессиональной этики медицинских работников </w:t>
      </w:r>
      <w:r w:rsidR="006C04EF" w:rsidRPr="006C04EF">
        <w:rPr>
          <w:sz w:val="28"/>
          <w:szCs w:val="28"/>
        </w:rPr>
        <w:t>ГБУЗ КО «Родильный дом Калининградской области №4»</w:t>
      </w:r>
      <w:r w:rsidRPr="00F53DE8">
        <w:rPr>
          <w:sz w:val="28"/>
          <w:szCs w:val="28"/>
        </w:rPr>
        <w:t xml:space="preserve"> (далее – Кодекс) представляет собой свод общих принципов профессиональной этики и основных правил профессионального поведения, которыми надлежит руководствоваться работникам </w:t>
      </w:r>
      <w:r w:rsidR="006C04EF" w:rsidRPr="006C04EF">
        <w:rPr>
          <w:sz w:val="28"/>
          <w:szCs w:val="28"/>
        </w:rPr>
        <w:t>ГБУЗ КО «Родильный дом Калининградской области №4»</w:t>
      </w:r>
      <w:r w:rsidRPr="00F53DE8">
        <w:rPr>
          <w:sz w:val="28"/>
          <w:szCs w:val="28"/>
        </w:rPr>
        <w:t>, независимо от занимаемой должности.</w:t>
      </w:r>
    </w:p>
    <w:p w:rsidR="00CD7D91" w:rsidRPr="00F53DE8" w:rsidRDefault="00CD7D91" w:rsidP="00CD7D91">
      <w:pPr>
        <w:pStyle w:val="a3"/>
        <w:numPr>
          <w:ilvl w:val="1"/>
          <w:numId w:val="2"/>
        </w:numPr>
        <w:tabs>
          <w:tab w:val="left" w:pos="720"/>
          <w:tab w:val="left" w:pos="1134"/>
        </w:tabs>
        <w:ind w:left="0" w:firstLine="851"/>
        <w:jc w:val="both"/>
        <w:rPr>
          <w:sz w:val="28"/>
          <w:szCs w:val="28"/>
        </w:rPr>
      </w:pPr>
      <w:proofErr w:type="gramStart"/>
      <w:r w:rsidRPr="00F53DE8">
        <w:rPr>
          <w:sz w:val="28"/>
          <w:szCs w:val="28"/>
        </w:rPr>
        <w:t xml:space="preserve">Настоящий Кодекс разработан </w:t>
      </w:r>
      <w:r w:rsidR="007E3D05">
        <w:rPr>
          <w:sz w:val="28"/>
          <w:szCs w:val="28"/>
        </w:rPr>
        <w:t xml:space="preserve">в соответствии с Конституцией Российской Федерации, Федерального закона  от 25.12.2008 года №273-ФЗ «О противодействии коррупции» </w:t>
      </w:r>
      <w:r w:rsidRPr="00F53DE8">
        <w:rPr>
          <w:sz w:val="28"/>
          <w:szCs w:val="28"/>
        </w:rPr>
        <w:t>во исполнение абзаца третьего подпункта «з» пункта 1 Указа Президента Российской Федерации от 07 мая 2012 года № 597 «О мероприятиях по реализации государственной социальной политики», поручения Правительства Российской Федерации от 28 сентября 2012 года № ОГ-П12-5718.</w:t>
      </w:r>
      <w:proofErr w:type="gramEnd"/>
    </w:p>
    <w:p w:rsidR="00CD7D91" w:rsidRPr="00F53DE8" w:rsidRDefault="00CD7D91" w:rsidP="00CD7D91">
      <w:pPr>
        <w:pStyle w:val="a3"/>
        <w:numPr>
          <w:ilvl w:val="1"/>
          <w:numId w:val="2"/>
        </w:numPr>
        <w:tabs>
          <w:tab w:val="left" w:pos="720"/>
          <w:tab w:val="left" w:pos="1134"/>
        </w:tabs>
        <w:ind w:left="0" w:firstLine="851"/>
        <w:jc w:val="both"/>
        <w:rPr>
          <w:sz w:val="28"/>
          <w:szCs w:val="28"/>
        </w:rPr>
      </w:pPr>
      <w:r w:rsidRPr="00F53DE8">
        <w:rPr>
          <w:sz w:val="28"/>
          <w:szCs w:val="28"/>
        </w:rPr>
        <w:t xml:space="preserve">Положения настоящего Кодекса распространяются на всех работников </w:t>
      </w:r>
      <w:r w:rsidR="006C04EF" w:rsidRPr="006C04EF">
        <w:rPr>
          <w:sz w:val="28"/>
          <w:szCs w:val="28"/>
        </w:rPr>
        <w:t>ГБУЗ КО «Родильный дом Калининградской области №4»</w:t>
      </w:r>
      <w:r w:rsidR="006C04EF">
        <w:rPr>
          <w:sz w:val="28"/>
          <w:szCs w:val="28"/>
        </w:rPr>
        <w:t xml:space="preserve"> </w:t>
      </w:r>
      <w:r w:rsidRPr="00F53DE8">
        <w:rPr>
          <w:sz w:val="28"/>
          <w:szCs w:val="28"/>
        </w:rPr>
        <w:t xml:space="preserve">независимо от уровня занимаемой должности и периода работы, включая медицинских регистраторов, младший и прочий персонал, студентов медицинских вузов, колледжей, проходящих практику в </w:t>
      </w:r>
      <w:r>
        <w:rPr>
          <w:sz w:val="28"/>
          <w:szCs w:val="28"/>
        </w:rPr>
        <w:t>медицинских организациях</w:t>
      </w:r>
      <w:r w:rsidRPr="00F53DE8">
        <w:rPr>
          <w:sz w:val="28"/>
          <w:szCs w:val="28"/>
        </w:rPr>
        <w:t>.</w:t>
      </w:r>
    </w:p>
    <w:p w:rsidR="00CD7D91" w:rsidRPr="00F53DE8" w:rsidRDefault="00CD7D91" w:rsidP="00CD7D91">
      <w:pPr>
        <w:pStyle w:val="a3"/>
        <w:numPr>
          <w:ilvl w:val="1"/>
          <w:numId w:val="2"/>
        </w:numPr>
        <w:tabs>
          <w:tab w:val="left" w:pos="720"/>
          <w:tab w:val="left" w:pos="1134"/>
        </w:tabs>
        <w:ind w:left="0" w:firstLine="851"/>
        <w:jc w:val="both"/>
        <w:rPr>
          <w:sz w:val="28"/>
          <w:szCs w:val="28"/>
        </w:rPr>
      </w:pPr>
      <w:r w:rsidRPr="00F53DE8">
        <w:rPr>
          <w:sz w:val="28"/>
          <w:szCs w:val="28"/>
        </w:rPr>
        <w:t xml:space="preserve">Настоящий кодекс призван повысить эффективность выполнения работниками </w:t>
      </w:r>
      <w:r w:rsidR="006C04EF" w:rsidRPr="006C04EF">
        <w:rPr>
          <w:sz w:val="28"/>
          <w:szCs w:val="28"/>
        </w:rPr>
        <w:t>ГБУЗ КО «Родильный дом Калининградской области №4»</w:t>
      </w:r>
      <w:r w:rsidRPr="00F53DE8">
        <w:rPr>
          <w:sz w:val="28"/>
          <w:szCs w:val="28"/>
        </w:rPr>
        <w:t xml:space="preserve"> своих должностных обязанностей.</w:t>
      </w:r>
    </w:p>
    <w:p w:rsidR="00CD7D91" w:rsidRPr="00F53DE8" w:rsidRDefault="00CD7D91" w:rsidP="00CD7D91">
      <w:pPr>
        <w:pStyle w:val="a3"/>
        <w:numPr>
          <w:ilvl w:val="1"/>
          <w:numId w:val="2"/>
        </w:numPr>
        <w:tabs>
          <w:tab w:val="left" w:pos="720"/>
          <w:tab w:val="left" w:pos="1134"/>
        </w:tabs>
        <w:ind w:left="0" w:firstLine="851"/>
        <w:jc w:val="both"/>
        <w:rPr>
          <w:sz w:val="28"/>
          <w:szCs w:val="28"/>
        </w:rPr>
      </w:pPr>
      <w:r w:rsidRPr="00F53DE8">
        <w:rPr>
          <w:sz w:val="28"/>
          <w:szCs w:val="28"/>
        </w:rPr>
        <w:t xml:space="preserve">Знание и соблюдение работниками </w:t>
      </w:r>
      <w:r w:rsidR="006C04EF" w:rsidRPr="006C04EF">
        <w:rPr>
          <w:sz w:val="28"/>
          <w:szCs w:val="28"/>
        </w:rPr>
        <w:t>ГБУЗ КО «Родильный дом Калининградской области №4»</w:t>
      </w:r>
      <w:r w:rsidRPr="00F53DE8">
        <w:rPr>
          <w:sz w:val="28"/>
          <w:szCs w:val="28"/>
        </w:rPr>
        <w:t xml:space="preserve"> положений Кодекса является одним из критериев оценки качества их профессиональной деятельности и профессионального поведения.</w:t>
      </w:r>
    </w:p>
    <w:p w:rsidR="00CD7D91" w:rsidRPr="00F53DE8" w:rsidRDefault="00CD7D91" w:rsidP="00CD7D91">
      <w:pPr>
        <w:pStyle w:val="a3"/>
        <w:numPr>
          <w:ilvl w:val="1"/>
          <w:numId w:val="2"/>
        </w:numPr>
        <w:tabs>
          <w:tab w:val="left" w:pos="720"/>
          <w:tab w:val="left" w:pos="1134"/>
        </w:tabs>
        <w:ind w:left="0" w:firstLine="851"/>
        <w:jc w:val="both"/>
        <w:rPr>
          <w:sz w:val="28"/>
          <w:szCs w:val="28"/>
        </w:rPr>
      </w:pPr>
      <w:r w:rsidRPr="00F53DE8">
        <w:rPr>
          <w:sz w:val="28"/>
          <w:szCs w:val="28"/>
        </w:rPr>
        <w:t xml:space="preserve">Гражданин Российской Федерации, поступающий на работу в </w:t>
      </w:r>
      <w:r w:rsidR="006C04EF" w:rsidRPr="006C04EF">
        <w:rPr>
          <w:sz w:val="28"/>
          <w:szCs w:val="28"/>
        </w:rPr>
        <w:t>ГБУЗ КО «Родильный дом Калининградской области №4»</w:t>
      </w:r>
      <w:r w:rsidRPr="00F53DE8">
        <w:rPr>
          <w:sz w:val="28"/>
          <w:szCs w:val="28"/>
        </w:rPr>
        <w:t>, знакомится с положениями Кодекса и соблюдает их в процессе своей профессиональной деятельности.</w:t>
      </w:r>
    </w:p>
    <w:p w:rsidR="00CD7D91" w:rsidRPr="00F53DE8" w:rsidRDefault="006C04EF" w:rsidP="00CD7D91">
      <w:pPr>
        <w:pStyle w:val="a3"/>
        <w:numPr>
          <w:ilvl w:val="1"/>
          <w:numId w:val="2"/>
        </w:numPr>
        <w:tabs>
          <w:tab w:val="left" w:pos="720"/>
          <w:tab w:val="left" w:pos="1134"/>
        </w:tabs>
        <w:ind w:left="0" w:firstLine="851"/>
        <w:jc w:val="both"/>
        <w:rPr>
          <w:sz w:val="28"/>
          <w:szCs w:val="28"/>
        </w:rPr>
      </w:pPr>
      <w:r>
        <w:rPr>
          <w:sz w:val="28"/>
          <w:szCs w:val="28"/>
        </w:rPr>
        <w:t xml:space="preserve">Каждый работник </w:t>
      </w:r>
      <w:r w:rsidR="00CD7D91" w:rsidRPr="00F53DE8">
        <w:rPr>
          <w:sz w:val="28"/>
          <w:szCs w:val="28"/>
        </w:rPr>
        <w:t xml:space="preserve"> </w:t>
      </w:r>
      <w:r w:rsidRPr="006C04EF">
        <w:rPr>
          <w:sz w:val="28"/>
          <w:szCs w:val="28"/>
        </w:rPr>
        <w:t xml:space="preserve">ГБУЗ </w:t>
      </w:r>
      <w:proofErr w:type="gramStart"/>
      <w:r w:rsidRPr="006C04EF">
        <w:rPr>
          <w:sz w:val="28"/>
          <w:szCs w:val="28"/>
        </w:rPr>
        <w:t>КО</w:t>
      </w:r>
      <w:proofErr w:type="gramEnd"/>
      <w:r w:rsidRPr="006C04EF">
        <w:rPr>
          <w:sz w:val="28"/>
          <w:szCs w:val="28"/>
        </w:rPr>
        <w:t xml:space="preserve"> «Родильный дом Калининградской области №4»</w:t>
      </w:r>
      <w:r>
        <w:rPr>
          <w:sz w:val="28"/>
          <w:szCs w:val="28"/>
        </w:rPr>
        <w:t xml:space="preserve"> </w:t>
      </w:r>
      <w:r w:rsidR="00CD7D91" w:rsidRPr="00F53DE8">
        <w:rPr>
          <w:sz w:val="28"/>
          <w:szCs w:val="28"/>
        </w:rPr>
        <w:t>должен принимать все необходимые меры по соблюдению положений настоящего Кодекса, а каждый гражданин Российской Федерации вправе ожидать от медицинского работника поведения в отношениях с ним в соответствии с положениями настоящего Кодекса.</w:t>
      </w:r>
    </w:p>
    <w:p w:rsidR="00CD7D91" w:rsidRDefault="00CD7D91" w:rsidP="00CD7D91">
      <w:pPr>
        <w:pStyle w:val="a3"/>
        <w:tabs>
          <w:tab w:val="left" w:pos="720"/>
          <w:tab w:val="left" w:pos="1134"/>
        </w:tabs>
        <w:ind w:left="709"/>
        <w:jc w:val="both"/>
        <w:rPr>
          <w:sz w:val="28"/>
          <w:szCs w:val="28"/>
        </w:rPr>
      </w:pPr>
    </w:p>
    <w:p w:rsidR="008E18A2" w:rsidRPr="00F53DE8" w:rsidRDefault="008E18A2" w:rsidP="00CD7D91">
      <w:pPr>
        <w:pStyle w:val="a3"/>
        <w:tabs>
          <w:tab w:val="left" w:pos="720"/>
          <w:tab w:val="left" w:pos="1134"/>
        </w:tabs>
        <w:ind w:left="709"/>
        <w:jc w:val="both"/>
        <w:rPr>
          <w:sz w:val="28"/>
          <w:szCs w:val="28"/>
        </w:rPr>
      </w:pPr>
    </w:p>
    <w:p w:rsidR="00CD7D91" w:rsidRPr="00F53DE8" w:rsidRDefault="00CD7D91" w:rsidP="00CD7D91">
      <w:pPr>
        <w:pStyle w:val="a3"/>
        <w:numPr>
          <w:ilvl w:val="0"/>
          <w:numId w:val="1"/>
        </w:numPr>
        <w:tabs>
          <w:tab w:val="left" w:pos="426"/>
          <w:tab w:val="left" w:pos="720"/>
          <w:tab w:val="left" w:pos="1134"/>
        </w:tabs>
        <w:ind w:left="0" w:firstLine="0"/>
        <w:jc w:val="center"/>
        <w:rPr>
          <w:b/>
          <w:sz w:val="28"/>
          <w:szCs w:val="28"/>
          <w:lang w:val="en-US"/>
        </w:rPr>
      </w:pPr>
      <w:r w:rsidRPr="00F53DE8">
        <w:rPr>
          <w:b/>
          <w:sz w:val="28"/>
          <w:szCs w:val="28"/>
        </w:rPr>
        <w:t>Цели Кодекса</w:t>
      </w:r>
    </w:p>
    <w:p w:rsidR="00CD7D91" w:rsidRPr="00F53DE8" w:rsidRDefault="00CD7D91" w:rsidP="00CD7D91">
      <w:pPr>
        <w:tabs>
          <w:tab w:val="left" w:pos="720"/>
          <w:tab w:val="left" w:pos="1134"/>
        </w:tabs>
        <w:ind w:left="795"/>
        <w:rPr>
          <w:sz w:val="28"/>
          <w:szCs w:val="28"/>
          <w:lang w:val="en-US"/>
        </w:rPr>
      </w:pP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Целью настоящего Кодекса является определение основополагающих ценностей, принципов работы, этических стандартов и правил профессионального поведения медицинских сотрудников, 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w:t>
      </w: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 xml:space="preserve">Содействие укреплению авторитета медицинского сотрудника, доверия граждан и обеспечение единой нравственно-нормативной основы поведения работников </w:t>
      </w:r>
      <w:r w:rsidR="006C04EF" w:rsidRPr="006C04EF">
        <w:rPr>
          <w:sz w:val="28"/>
          <w:szCs w:val="28"/>
        </w:rPr>
        <w:t>ГБУЗ КО «Родильный дом Калининградской области №4»</w:t>
      </w:r>
      <w:r w:rsidRPr="00F53DE8">
        <w:rPr>
          <w:sz w:val="28"/>
          <w:szCs w:val="28"/>
        </w:rPr>
        <w:t>.</w:t>
      </w:r>
    </w:p>
    <w:p w:rsidR="00CD7D91" w:rsidRPr="00F53DE8" w:rsidRDefault="00CD7D91" w:rsidP="00CD7D91">
      <w:pPr>
        <w:pStyle w:val="a3"/>
        <w:tabs>
          <w:tab w:val="left" w:pos="720"/>
          <w:tab w:val="left" w:pos="1134"/>
        </w:tabs>
        <w:ind w:left="567"/>
        <w:jc w:val="both"/>
        <w:rPr>
          <w:sz w:val="28"/>
          <w:szCs w:val="28"/>
        </w:rPr>
      </w:pPr>
    </w:p>
    <w:p w:rsidR="00CD7D91" w:rsidRPr="00F53DE8" w:rsidRDefault="00CD7D91" w:rsidP="00CD7D91">
      <w:pPr>
        <w:pStyle w:val="a3"/>
        <w:numPr>
          <w:ilvl w:val="0"/>
          <w:numId w:val="1"/>
        </w:numPr>
        <w:tabs>
          <w:tab w:val="left" w:pos="426"/>
          <w:tab w:val="left" w:pos="1134"/>
        </w:tabs>
        <w:ind w:left="0" w:firstLine="0"/>
        <w:jc w:val="center"/>
        <w:rPr>
          <w:b/>
          <w:sz w:val="28"/>
          <w:szCs w:val="28"/>
        </w:rPr>
      </w:pPr>
      <w:r w:rsidRPr="00F53DE8">
        <w:rPr>
          <w:b/>
          <w:sz w:val="28"/>
          <w:szCs w:val="28"/>
        </w:rPr>
        <w:t>Задачи Кодекса</w:t>
      </w:r>
    </w:p>
    <w:p w:rsidR="00CD7D91" w:rsidRPr="00F53DE8" w:rsidRDefault="00CD7D91" w:rsidP="00CD7D91">
      <w:pPr>
        <w:tabs>
          <w:tab w:val="left" w:pos="720"/>
          <w:tab w:val="left" w:pos="1134"/>
        </w:tabs>
        <w:ind w:left="795"/>
        <w:rPr>
          <w:sz w:val="28"/>
          <w:szCs w:val="28"/>
        </w:rPr>
      </w:pP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 xml:space="preserve">Определение ценностей медицинского работника и реализация механизмов приобщения к этим ценностям каждого сотрудника </w:t>
      </w:r>
      <w:r w:rsidR="006C04EF" w:rsidRPr="006C04EF">
        <w:rPr>
          <w:sz w:val="28"/>
          <w:szCs w:val="28"/>
        </w:rPr>
        <w:t>ГБУЗ КО «Родильный дом Калининградской области №4»</w:t>
      </w:r>
      <w:r w:rsidRPr="00F53DE8">
        <w:rPr>
          <w:sz w:val="28"/>
          <w:szCs w:val="28"/>
        </w:rPr>
        <w:t>.</w:t>
      </w: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Формирование благоприятной среды для развития корпоративной культуры, основанной на высоких этических стандартах.</w:t>
      </w: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 xml:space="preserve">Обеспечение основы для формирования профессиональной морали в сфере медицины, уважительного отношения к работникам </w:t>
      </w:r>
      <w:r w:rsidR="006C04EF" w:rsidRPr="006C04EF">
        <w:rPr>
          <w:sz w:val="28"/>
          <w:szCs w:val="28"/>
        </w:rPr>
        <w:t>ГБУЗ КО «Родильный дом Калининградской области №4»</w:t>
      </w:r>
      <w:r w:rsidR="006C04EF">
        <w:rPr>
          <w:sz w:val="28"/>
          <w:szCs w:val="28"/>
        </w:rPr>
        <w:t xml:space="preserve"> </w:t>
      </w:r>
      <w:r w:rsidRPr="00F53DE8">
        <w:rPr>
          <w:sz w:val="28"/>
          <w:szCs w:val="28"/>
        </w:rPr>
        <w:t>в общественном сознании.</w:t>
      </w: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Формирование общественного сознания и нравственности медицинских работников, их самоконтроля.</w:t>
      </w: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Определение и закрепление норм и стандартов работы – правил коммуникаций, корпоративной культуры, норм эффективной организации работы в коллективе.</w:t>
      </w:r>
    </w:p>
    <w:p w:rsidR="00CD7D91" w:rsidRPr="00F53DE8" w:rsidRDefault="00CD7D91" w:rsidP="00CD7D91">
      <w:pPr>
        <w:pStyle w:val="a3"/>
        <w:numPr>
          <w:ilvl w:val="1"/>
          <w:numId w:val="1"/>
        </w:numPr>
        <w:tabs>
          <w:tab w:val="left" w:pos="720"/>
          <w:tab w:val="left" w:pos="1134"/>
        </w:tabs>
        <w:ind w:left="0" w:firstLine="851"/>
        <w:jc w:val="both"/>
        <w:rPr>
          <w:sz w:val="28"/>
          <w:szCs w:val="28"/>
        </w:rPr>
      </w:pPr>
      <w:r w:rsidRPr="00F53DE8">
        <w:rPr>
          <w:sz w:val="28"/>
          <w:szCs w:val="28"/>
        </w:rPr>
        <w:t>Установление стандартов этичного поведения, определяющих взаимоотношения внутри коллектива, отношения с государственными органами, общественностью, населением Калининградской области.</w:t>
      </w:r>
    </w:p>
    <w:p w:rsidR="00CD7D91" w:rsidRPr="00F53DE8" w:rsidRDefault="00CD7D91" w:rsidP="00CD7D91">
      <w:pPr>
        <w:pStyle w:val="a3"/>
        <w:tabs>
          <w:tab w:val="left" w:pos="720"/>
          <w:tab w:val="left" w:pos="1134"/>
        </w:tabs>
        <w:ind w:left="0"/>
        <w:jc w:val="center"/>
        <w:rPr>
          <w:sz w:val="28"/>
          <w:szCs w:val="28"/>
        </w:rPr>
      </w:pPr>
    </w:p>
    <w:p w:rsidR="00CD7D91" w:rsidRPr="00861251" w:rsidRDefault="00CD7D91" w:rsidP="00CD7D91">
      <w:pPr>
        <w:pStyle w:val="a3"/>
        <w:numPr>
          <w:ilvl w:val="0"/>
          <w:numId w:val="1"/>
        </w:numPr>
        <w:tabs>
          <w:tab w:val="left" w:pos="720"/>
          <w:tab w:val="left" w:pos="1134"/>
        </w:tabs>
        <w:ind w:left="0" w:firstLine="0"/>
        <w:jc w:val="center"/>
        <w:rPr>
          <w:b/>
          <w:sz w:val="28"/>
          <w:szCs w:val="28"/>
        </w:rPr>
      </w:pPr>
      <w:r w:rsidRPr="00861251">
        <w:rPr>
          <w:b/>
          <w:sz w:val="28"/>
          <w:szCs w:val="28"/>
        </w:rPr>
        <w:t xml:space="preserve">Основные принципы деятельности работников </w:t>
      </w:r>
      <w:r w:rsidR="006C04EF" w:rsidRPr="006C04EF">
        <w:rPr>
          <w:b/>
          <w:sz w:val="28"/>
          <w:szCs w:val="28"/>
        </w:rPr>
        <w:t>ГБУЗ КО «Родильный дом Калининградской области №4»</w:t>
      </w:r>
    </w:p>
    <w:p w:rsidR="00CD7D91" w:rsidRPr="00F53DE8" w:rsidRDefault="00CD7D91" w:rsidP="00CD7D91">
      <w:pPr>
        <w:pStyle w:val="a3"/>
        <w:tabs>
          <w:tab w:val="left" w:pos="720"/>
          <w:tab w:val="left" w:pos="1134"/>
        </w:tabs>
        <w:ind w:left="0" w:firstLine="851"/>
        <w:jc w:val="both"/>
        <w:rPr>
          <w:sz w:val="28"/>
          <w:szCs w:val="28"/>
        </w:rPr>
      </w:pP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Целью профессиональной деятельности медицинского работника </w:t>
      </w:r>
      <w:r w:rsidR="006C04EF" w:rsidRPr="006C04EF">
        <w:rPr>
          <w:sz w:val="28"/>
          <w:szCs w:val="28"/>
        </w:rPr>
        <w:t xml:space="preserve">ГБУЗ КО «Родильный дом Калининградской области №4» </w:t>
      </w:r>
      <w:r w:rsidRPr="00F53DE8">
        <w:rPr>
          <w:sz w:val="28"/>
          <w:szCs w:val="28"/>
        </w:rPr>
        <w:t>(далее – медицинский работник) является улучшение качества и продолжительности жизни человека, проведение мероприятий по охране его здоровья, улучшение качества оказания всех видов медицинской помощи, а также уменьшение страданий при неизлечимых заболеваниях.</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Медицинский работник в своей деятельности следует голосу совести, руководствуется принципами гуманизма и милосердия, </w:t>
      </w:r>
      <w:r w:rsidRPr="00F53DE8">
        <w:rPr>
          <w:sz w:val="28"/>
          <w:szCs w:val="28"/>
        </w:rPr>
        <w:lastRenderedPageBreak/>
        <w:t xml:space="preserve">документами мирового сообщества по этике, статьей 41 Конституции Российской Федерации, Основами законодательства Российской Федерации об охране здоровья граждан, клятвой врача. </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Медицинский работник должен направить все усилия в соответствии со своей квалификацией и компетентностью на охрану здоровья населения Калининградской области и Российской Федерации, в том числе осуществляя просветительскую деятельность по вопросам здравоохранения.</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Медицинский работник обязан: </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оказать медицинскую помощь любому человеку вне зависимости от пола, возраста, расовой и национальной принадлежности, гражданства, места проживания, его социального статуса, религиозных и политических убеждений, а также иных немедицинских факторов;</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приложить все усилия, чтобы качество оказываемой им помощи было надлежащим;</w:t>
      </w:r>
    </w:p>
    <w:p w:rsidR="00CD7D91" w:rsidRPr="00F53DE8" w:rsidRDefault="00CD7D91" w:rsidP="00CD7D91">
      <w:pPr>
        <w:autoSpaceDE w:val="0"/>
        <w:autoSpaceDN w:val="0"/>
        <w:adjustRightInd w:val="0"/>
        <w:ind w:firstLine="851"/>
        <w:jc w:val="both"/>
        <w:rPr>
          <w:sz w:val="28"/>
          <w:szCs w:val="28"/>
        </w:rPr>
      </w:pPr>
      <w:r w:rsidRPr="00F53DE8">
        <w:rPr>
          <w:sz w:val="28"/>
          <w:szCs w:val="28"/>
        </w:rPr>
        <w:t xml:space="preserve">- постоянно совершенствовать свои профессиональные знания и умения, навыки и эрудицию; </w:t>
      </w:r>
    </w:p>
    <w:p w:rsidR="00CD7D91" w:rsidRPr="00F53DE8" w:rsidRDefault="00CD7D91" w:rsidP="00CD7D91">
      <w:pPr>
        <w:autoSpaceDE w:val="0"/>
        <w:autoSpaceDN w:val="0"/>
        <w:adjustRightInd w:val="0"/>
        <w:ind w:firstLine="851"/>
        <w:jc w:val="both"/>
        <w:rPr>
          <w:sz w:val="28"/>
          <w:szCs w:val="28"/>
        </w:rPr>
      </w:pPr>
      <w:r w:rsidRPr="00F53DE8">
        <w:rPr>
          <w:sz w:val="28"/>
          <w:szCs w:val="28"/>
        </w:rPr>
        <w:t>- беспристрастно анализировать как свои собственные ошибки, так и ошибки своих коллег;</w:t>
      </w:r>
    </w:p>
    <w:p w:rsidR="00CD7D91" w:rsidRPr="00F53DE8" w:rsidRDefault="00CD7D91" w:rsidP="00CD7D91">
      <w:pPr>
        <w:autoSpaceDE w:val="0"/>
        <w:autoSpaceDN w:val="0"/>
        <w:adjustRightInd w:val="0"/>
        <w:ind w:firstLine="851"/>
        <w:jc w:val="both"/>
        <w:rPr>
          <w:sz w:val="28"/>
          <w:szCs w:val="28"/>
        </w:rPr>
      </w:pPr>
      <w:r w:rsidRPr="00F53DE8">
        <w:rPr>
          <w:sz w:val="28"/>
          <w:szCs w:val="28"/>
        </w:rPr>
        <w:t>- соблюдать чистоту рядов медицинского сообщества, препятствовать практике бесчестных и некомпетентных коллег, а также различного рода непрофессионалов, наносящих ущерб здоровью пациентов;</w:t>
      </w:r>
    </w:p>
    <w:p w:rsidR="00CD7D91" w:rsidRPr="00F53DE8" w:rsidRDefault="00CD7D91" w:rsidP="00CD7D91">
      <w:pPr>
        <w:autoSpaceDE w:val="0"/>
        <w:autoSpaceDN w:val="0"/>
        <w:adjustRightInd w:val="0"/>
        <w:ind w:firstLine="851"/>
        <w:jc w:val="both"/>
        <w:rPr>
          <w:sz w:val="28"/>
          <w:szCs w:val="28"/>
        </w:rPr>
      </w:pPr>
      <w:r w:rsidRPr="00F53DE8">
        <w:rPr>
          <w:sz w:val="28"/>
          <w:szCs w:val="28"/>
        </w:rPr>
        <w:t>- личным примером демонстрировать здоровый образ жизни, отказ от вредных привычек, в том числе курения: на территории медицинской организации и призывать коллег и пациентов следовать его примеру;</w:t>
      </w:r>
    </w:p>
    <w:p w:rsidR="00CD7D91" w:rsidRPr="00F53DE8" w:rsidRDefault="00CD7D91" w:rsidP="00CD7D91">
      <w:pPr>
        <w:autoSpaceDE w:val="0"/>
        <w:autoSpaceDN w:val="0"/>
        <w:adjustRightInd w:val="0"/>
        <w:ind w:firstLine="851"/>
        <w:jc w:val="both"/>
        <w:rPr>
          <w:sz w:val="28"/>
          <w:szCs w:val="28"/>
        </w:rPr>
      </w:pPr>
      <w:r w:rsidRPr="00F53DE8">
        <w:rPr>
          <w:sz w:val="28"/>
          <w:szCs w:val="28"/>
        </w:rPr>
        <w:t>- поддерживать и принимать посильное участие в общественных мероприятиях, особенно тех, где пропагандируется здоровый образ жизни.</w:t>
      </w:r>
    </w:p>
    <w:p w:rsidR="00CD7D91" w:rsidRPr="00F53DE8" w:rsidRDefault="00CD7D91" w:rsidP="00CD7D91">
      <w:pPr>
        <w:autoSpaceDE w:val="0"/>
        <w:autoSpaceDN w:val="0"/>
        <w:adjustRightInd w:val="0"/>
        <w:ind w:firstLine="851"/>
        <w:jc w:val="both"/>
        <w:rPr>
          <w:sz w:val="28"/>
          <w:szCs w:val="28"/>
        </w:rPr>
      </w:pPr>
      <w:r w:rsidRPr="00F53DE8">
        <w:rPr>
          <w:sz w:val="28"/>
          <w:szCs w:val="28"/>
        </w:rPr>
        <w:t>- доступными ему средствами (газеты, журналы, радио, телевидение, беседы и пр.) пропагандировать здоровый образ жизни, быть примером в соблюдении общественных и профессиональных этических норм;</w:t>
      </w:r>
    </w:p>
    <w:p w:rsidR="00CD7D91" w:rsidRPr="00F53DE8" w:rsidRDefault="00CD7D91" w:rsidP="00CD7D91">
      <w:pPr>
        <w:autoSpaceDE w:val="0"/>
        <w:autoSpaceDN w:val="0"/>
        <w:adjustRightInd w:val="0"/>
        <w:ind w:firstLine="851"/>
        <w:jc w:val="both"/>
        <w:rPr>
          <w:sz w:val="28"/>
          <w:szCs w:val="28"/>
        </w:rPr>
      </w:pPr>
      <w:r w:rsidRPr="00F53DE8">
        <w:rPr>
          <w:sz w:val="28"/>
          <w:szCs w:val="28"/>
        </w:rPr>
        <w:t>- соблюдать алгоритм общения с пациентами, основанного на принципах доброжелательности, уважительного отношения и вежливости, милосердия, чувства сострадания к состоянию пациента при оказании медицинской помощи;</w:t>
      </w:r>
    </w:p>
    <w:p w:rsidR="00CD7D91" w:rsidRPr="00F53DE8" w:rsidRDefault="00CD7D91" w:rsidP="00CD7D91">
      <w:pPr>
        <w:autoSpaceDE w:val="0"/>
        <w:autoSpaceDN w:val="0"/>
        <w:adjustRightInd w:val="0"/>
        <w:ind w:firstLine="851"/>
        <w:jc w:val="both"/>
        <w:rPr>
          <w:sz w:val="28"/>
          <w:szCs w:val="28"/>
        </w:rPr>
      </w:pPr>
      <w:r w:rsidRPr="00F53DE8">
        <w:rPr>
          <w:sz w:val="28"/>
          <w:szCs w:val="28"/>
        </w:rPr>
        <w:t xml:space="preserve">- своим внешним видом соответствовать требованиям гигиены и санитарно-эпидемиологического режима медицинской организации, соблюдая при этом принцип медицинского </w:t>
      </w:r>
      <w:proofErr w:type="spellStart"/>
      <w:r w:rsidRPr="00F53DE8">
        <w:rPr>
          <w:sz w:val="28"/>
          <w:szCs w:val="28"/>
        </w:rPr>
        <w:t>дресс-кода</w:t>
      </w:r>
      <w:proofErr w:type="spellEnd"/>
      <w:r w:rsidRPr="00F53DE8">
        <w:rPr>
          <w:sz w:val="28"/>
          <w:szCs w:val="28"/>
        </w:rPr>
        <w:t>, принимаемого коллективом медицинской организации, включая форму и цвет одежды, требования к прическе (в случае отсутствия необходимости ношения медицинской шапочки), ношение обуви на низком каблуке (в целях предупреждения раздражающего шума для пациентов при осуществлении профессиональной деятельности), ношение таблички с указанием фамилии, имени, отчества медицинского работника и занимаемой должности в медицинской организации;</w:t>
      </w:r>
    </w:p>
    <w:p w:rsidR="00CD7D91" w:rsidRPr="00F53DE8" w:rsidRDefault="00CD7D91" w:rsidP="00CD7D91">
      <w:pPr>
        <w:autoSpaceDE w:val="0"/>
        <w:autoSpaceDN w:val="0"/>
        <w:adjustRightInd w:val="0"/>
        <w:ind w:firstLine="851"/>
        <w:jc w:val="both"/>
        <w:rPr>
          <w:sz w:val="28"/>
          <w:szCs w:val="28"/>
        </w:rPr>
      </w:pPr>
      <w:r w:rsidRPr="00F53DE8">
        <w:rPr>
          <w:sz w:val="28"/>
          <w:szCs w:val="28"/>
        </w:rPr>
        <w:lastRenderedPageBreak/>
        <w:t>- участвовать в создании эстетического имиджа медицинской организации, соответствующей правилам гигиены;</w:t>
      </w:r>
    </w:p>
    <w:p w:rsidR="00CD7D91" w:rsidRPr="00F53DE8" w:rsidRDefault="00CD7D91" w:rsidP="00CD7D91">
      <w:pPr>
        <w:autoSpaceDE w:val="0"/>
        <w:autoSpaceDN w:val="0"/>
        <w:adjustRightInd w:val="0"/>
        <w:ind w:firstLine="851"/>
        <w:jc w:val="both"/>
        <w:rPr>
          <w:sz w:val="28"/>
          <w:szCs w:val="28"/>
        </w:rPr>
      </w:pPr>
      <w:r w:rsidRPr="00F53DE8">
        <w:rPr>
          <w:sz w:val="28"/>
          <w:szCs w:val="28"/>
        </w:rPr>
        <w:t>- бережно относиться к медицинской документации, своевременно оформлять документацию в соответствии с установленными требованиями;</w:t>
      </w:r>
    </w:p>
    <w:p w:rsidR="00CD7D91" w:rsidRPr="00F53DE8" w:rsidRDefault="00CD7D91" w:rsidP="00CD7D91">
      <w:pPr>
        <w:autoSpaceDE w:val="0"/>
        <w:autoSpaceDN w:val="0"/>
        <w:adjustRightInd w:val="0"/>
        <w:ind w:firstLine="851"/>
        <w:jc w:val="both"/>
        <w:rPr>
          <w:sz w:val="28"/>
          <w:szCs w:val="28"/>
        </w:rPr>
      </w:pPr>
      <w:r w:rsidRPr="00F53DE8">
        <w:rPr>
          <w:sz w:val="28"/>
          <w:szCs w:val="28"/>
        </w:rPr>
        <w:t>- соблюдать график работы медицинской организации, включая график приема пищи, установленного в медицинской организации.</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Медицинские работники, обучающие студентов и молодых специалистов, своим поведением и отношением к исполнению своих обязанностей должны быть примером, достойным подражания.</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Злоупотребление знаниями и положением медицинского работника несовместимо с его профессиональной деятельностью.</w:t>
      </w:r>
    </w:p>
    <w:p w:rsidR="00CD7D91" w:rsidRPr="00F53DE8" w:rsidRDefault="00CD7D91" w:rsidP="00CD7D91">
      <w:pPr>
        <w:numPr>
          <w:ilvl w:val="1"/>
          <w:numId w:val="1"/>
        </w:numPr>
        <w:shd w:val="clear" w:color="auto" w:fill="FFFFFF"/>
        <w:spacing w:line="240" w:lineRule="atLeast"/>
        <w:ind w:left="0" w:firstLine="851"/>
        <w:rPr>
          <w:sz w:val="28"/>
          <w:szCs w:val="28"/>
        </w:rPr>
      </w:pPr>
      <w:r w:rsidRPr="00F53DE8">
        <w:rPr>
          <w:sz w:val="28"/>
          <w:szCs w:val="28"/>
        </w:rPr>
        <w:t>Медицинский работник не вправе:</w:t>
      </w:r>
    </w:p>
    <w:p w:rsidR="00CD7D91" w:rsidRPr="00F53DE8" w:rsidRDefault="00CD7D91" w:rsidP="00CD7D91">
      <w:pPr>
        <w:shd w:val="clear" w:color="auto" w:fill="FFFFFF"/>
        <w:spacing w:line="240" w:lineRule="atLeast"/>
        <w:ind w:firstLine="851"/>
        <w:rPr>
          <w:sz w:val="28"/>
          <w:szCs w:val="28"/>
        </w:rPr>
      </w:pPr>
      <w:r w:rsidRPr="00F53DE8">
        <w:rPr>
          <w:sz w:val="28"/>
          <w:szCs w:val="28"/>
        </w:rPr>
        <w:t>- использовать свои знания и возможности в негуманных целях;</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без достаточных оснований применять меры медицинского вмешательства или отказывать в них;</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использовать методы медицинского вмешательства на пациента с целью его наказания, а также в интересах третьих лиц;</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навязывать пациенту свои философские, религиозные и политические взгляды;</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xml:space="preserve">- наносить пациенту физический, нравственный или материальный ущерб намеренно либо по небрежности и безучастно относиться к действиям третьих лиц, причиняющих такой ущерб; </w:t>
      </w:r>
    </w:p>
    <w:p w:rsidR="00CD7D91" w:rsidRPr="00F53DE8" w:rsidRDefault="00CD7D91" w:rsidP="00CD7D91">
      <w:pPr>
        <w:autoSpaceDE w:val="0"/>
        <w:autoSpaceDN w:val="0"/>
        <w:adjustRightInd w:val="0"/>
        <w:ind w:firstLine="851"/>
        <w:jc w:val="both"/>
        <w:rPr>
          <w:sz w:val="28"/>
          <w:szCs w:val="28"/>
        </w:rPr>
      </w:pPr>
      <w:r w:rsidRPr="00F53DE8">
        <w:rPr>
          <w:sz w:val="28"/>
          <w:szCs w:val="28"/>
        </w:rPr>
        <w:t>- принимать любого рода поощрения от фирм-изготовителей и распространителей лекарственных препаратов за назначение предлагаемых ими лекарств;</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пользуясь своим положением, психической несостоятельностью пациента, заключать с ним имущественные сделки, использовать в личных целях его труд, а также заниматься вымогательством и взяточничеством.</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предоставлять пациенту недостоверную, неполную либо искаженную информацию об используемых лекарственных препаратах, медицинских изделиях;</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скрывать от пациента информацию о состоянии его здоровья.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 что пациент изъявил желание получить такого рода информацию;</w:t>
      </w:r>
    </w:p>
    <w:p w:rsidR="00CD7D91" w:rsidRPr="00F53DE8" w:rsidRDefault="00CD7D91" w:rsidP="00CD7D91">
      <w:pPr>
        <w:shd w:val="clear" w:color="auto" w:fill="FFFFFF"/>
        <w:spacing w:line="240" w:lineRule="atLeast"/>
        <w:ind w:firstLine="851"/>
        <w:jc w:val="both"/>
        <w:rPr>
          <w:sz w:val="28"/>
          <w:szCs w:val="28"/>
        </w:rPr>
      </w:pPr>
      <w:r w:rsidRPr="00F53DE8">
        <w:rPr>
          <w:sz w:val="28"/>
          <w:szCs w:val="28"/>
        </w:rPr>
        <w:t>- скрывать от пациента и непосредственного руководителя информацию о развитии медико-техногенной патологии, непредвиденных реакций и осложнений в процессе лечения.</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Отказ пациента от предлагаемых платных медицинских услуг не может быть причиной ухудшения качества и доступности, уменьшения видов и объема медицинской помощи, предоставляемой ему бесплатно в рамках программы государственных гарантий, установленной законодательством Российской Федерации.</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lastRenderedPageBreak/>
        <w:t xml:space="preserve"> Подарки от пациентов и пациентам крайне нежелательны, поскольку могут создать впечатление у пациентов, не дарящих и не получающих подарков, что им оказывают меньшую заботу. Подарки не должны вручаться или приниматься в обмен за услуги.</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 Личные предубеждения медицинского работника и иные непрофессиональные мотивы не должны оказывать воздействия на диагностику и лечение. </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 Долг медицинского работника – хранить свою профессиональную независимость. Оказывая медицинскую помощь, медицинский работник принимает на себя всю полноту ответственности за профессиональное решение, а потому обязан отклонить любые попытки давления со стороны администрации, пациентов или иных лиц. </w:t>
      </w:r>
    </w:p>
    <w:p w:rsidR="00CD7D91" w:rsidRPr="00F53DE8"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 Медицинский работник должен отказаться от сотрудничества с любым физическим или юридическим лицом, если оно требует от него действий, противоречащих законодательству Российской Федерации, этическим принципам, профессиональному долгу. Участвуя в консилиумах, комиссиях, консультациях, экспертизах и т.п., медицинский работник обязан ясно и открыто заявлять о своей позиции, отстаивать свою точку зрения, а в случаях давления на него – прибегать к общественной и юридической защите, а также защите со стороны профессиональных медицинских сообществ.</w:t>
      </w:r>
    </w:p>
    <w:p w:rsidR="00CD7D91" w:rsidRPr="00861251" w:rsidRDefault="00CD7D91" w:rsidP="00CD7D91">
      <w:pPr>
        <w:numPr>
          <w:ilvl w:val="1"/>
          <w:numId w:val="1"/>
        </w:numPr>
        <w:shd w:val="clear" w:color="auto" w:fill="FFFFFF"/>
        <w:spacing w:line="240" w:lineRule="atLeast"/>
        <w:ind w:left="0" w:firstLine="851"/>
        <w:jc w:val="both"/>
        <w:rPr>
          <w:sz w:val="28"/>
          <w:szCs w:val="28"/>
        </w:rPr>
      </w:pPr>
      <w:r w:rsidRPr="00F53DE8">
        <w:rPr>
          <w:sz w:val="28"/>
          <w:szCs w:val="28"/>
        </w:rPr>
        <w:t xml:space="preserve"> </w:t>
      </w:r>
      <w:r w:rsidRPr="00861251">
        <w:rPr>
          <w:sz w:val="28"/>
          <w:szCs w:val="28"/>
        </w:rPr>
        <w:t xml:space="preserve">Контроль за соблюдением медицинской этики осуществляют непосредственные руководители медицинского работника, а также Комиссия по рассмотрению случаев неэтичного поведения работников </w:t>
      </w:r>
      <w:r w:rsidR="006C04EF" w:rsidRPr="006C04EF">
        <w:rPr>
          <w:sz w:val="28"/>
          <w:szCs w:val="28"/>
        </w:rPr>
        <w:t>ГБУЗ КО «Родильный дом Калининградской области №4»</w:t>
      </w:r>
      <w:r w:rsidRPr="00861251">
        <w:rPr>
          <w:sz w:val="28"/>
          <w:szCs w:val="28"/>
        </w:rPr>
        <w:t>.</w:t>
      </w:r>
    </w:p>
    <w:p w:rsidR="00CD7D91" w:rsidRPr="00F53DE8" w:rsidRDefault="00CD7D91" w:rsidP="00CD7D91">
      <w:pPr>
        <w:shd w:val="clear" w:color="auto" w:fill="FFFFFF"/>
        <w:spacing w:line="240" w:lineRule="atLeast"/>
        <w:jc w:val="both"/>
        <w:rPr>
          <w:sz w:val="28"/>
          <w:szCs w:val="28"/>
        </w:rPr>
      </w:pPr>
    </w:p>
    <w:p w:rsidR="006C04EF" w:rsidRDefault="00CD7D91" w:rsidP="00CD7D91">
      <w:pPr>
        <w:pStyle w:val="a3"/>
        <w:numPr>
          <w:ilvl w:val="0"/>
          <w:numId w:val="1"/>
        </w:numPr>
        <w:tabs>
          <w:tab w:val="left" w:pos="720"/>
          <w:tab w:val="left" w:pos="1134"/>
        </w:tabs>
        <w:ind w:left="0" w:firstLine="0"/>
        <w:jc w:val="center"/>
        <w:rPr>
          <w:b/>
          <w:sz w:val="28"/>
          <w:szCs w:val="28"/>
        </w:rPr>
      </w:pPr>
      <w:r w:rsidRPr="00F53DE8">
        <w:rPr>
          <w:b/>
          <w:sz w:val="28"/>
          <w:szCs w:val="28"/>
        </w:rPr>
        <w:t xml:space="preserve">Основные принципы построения отношений медицинских работников </w:t>
      </w:r>
      <w:r w:rsidR="006C04EF" w:rsidRPr="006C04EF">
        <w:rPr>
          <w:b/>
          <w:sz w:val="28"/>
          <w:szCs w:val="28"/>
        </w:rPr>
        <w:t>ГБУЗ КО «Родильный дом Калининградской области №4»</w:t>
      </w:r>
    </w:p>
    <w:p w:rsidR="00CD7D91" w:rsidRPr="00F53DE8" w:rsidRDefault="00CD7D91" w:rsidP="006C04EF">
      <w:pPr>
        <w:pStyle w:val="a3"/>
        <w:tabs>
          <w:tab w:val="left" w:pos="720"/>
          <w:tab w:val="left" w:pos="1134"/>
        </w:tabs>
        <w:ind w:left="0"/>
        <w:jc w:val="center"/>
        <w:rPr>
          <w:b/>
          <w:sz w:val="28"/>
          <w:szCs w:val="28"/>
        </w:rPr>
      </w:pPr>
      <w:r w:rsidRPr="00F53DE8">
        <w:rPr>
          <w:b/>
          <w:sz w:val="28"/>
          <w:szCs w:val="28"/>
        </w:rPr>
        <w:t>с пациентами</w:t>
      </w:r>
    </w:p>
    <w:p w:rsidR="00CD7D91" w:rsidRPr="00F53DE8" w:rsidRDefault="00CD7D91" w:rsidP="00CD7D91">
      <w:pPr>
        <w:autoSpaceDE w:val="0"/>
        <w:autoSpaceDN w:val="0"/>
        <w:adjustRightInd w:val="0"/>
        <w:ind w:firstLine="851"/>
        <w:jc w:val="both"/>
        <w:rPr>
          <w:sz w:val="28"/>
          <w:szCs w:val="28"/>
        </w:rPr>
      </w:pP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 xml:space="preserve">Медицинский работник должен уважать честь и достоинство пациента, относиться к нему доброжелательно, уважать его право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 </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Медицинский работник отвечает за качество оказываемой пациентам медицинской помощи. В своей работе он обязан руководствоваться законодательством Российской Федерации, действующими нормативно-правовыми актами,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пациента. При необходимости медицинский работник обязан воспользоваться помощью своих коллег.</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lastRenderedPageBreak/>
        <w:t xml:space="preserve">Медицинский работник не должен подвергать пациента неоправданному риску, а тем более использовать свои знания в негуманных целях. </w:t>
      </w:r>
    </w:p>
    <w:p w:rsidR="00CD7D91" w:rsidRPr="00D20512" w:rsidRDefault="00CD7D91" w:rsidP="00CD7D91">
      <w:pPr>
        <w:numPr>
          <w:ilvl w:val="1"/>
          <w:numId w:val="1"/>
        </w:numPr>
        <w:autoSpaceDE w:val="0"/>
        <w:autoSpaceDN w:val="0"/>
        <w:adjustRightInd w:val="0"/>
        <w:ind w:left="0" w:firstLine="851"/>
        <w:jc w:val="both"/>
        <w:rPr>
          <w:sz w:val="28"/>
          <w:szCs w:val="28"/>
        </w:rPr>
      </w:pPr>
      <w:r w:rsidRPr="00F53DE8">
        <w:rPr>
          <w:sz w:val="28"/>
          <w:szCs w:val="28"/>
        </w:rPr>
        <w:t xml:space="preserve">Все, кому требуется скорая медицинская помощь при состояниях, требующих экстренного медицинского вмешательства (при несчастных случаях, травмах, отравлениях и других состояниях, и заболеваниях, угрожающих жизни), должны быть приняты и осмотрены медицинскими работниками с учетом специальности и независимо от платежеспособности и </w:t>
      </w:r>
      <w:r w:rsidRPr="00D20512">
        <w:rPr>
          <w:sz w:val="28"/>
          <w:szCs w:val="28"/>
        </w:rPr>
        <w:t>наличия страхового медицинского полиса.</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 xml:space="preserve">Добровольное согласие пациента на лечение медицинский работник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 xml:space="preserve">При лечении лиц, страдающих психическими заболеваниями, медицинский работник должен руководствоваться законодательством Российской Федерации об оказании психиатрической помощи и гарантиях прав граждан при ее оказании. </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При лечении ребенка медицинский работник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Если пациент не способен осознанно выразить свое согласие, его должен выразить законный представитель или лицо, постоянно опекающее пациента.</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Пациент имеет право на исчерпывающую информацию о состоянии своего здоровья, но он может от нее отказаться или указать лицо, которому следует сообщать о состоянии его здоровья. 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медицинский работник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CD7D91" w:rsidRPr="00F53DE8" w:rsidRDefault="00CD7D91" w:rsidP="00CD7D91">
      <w:pPr>
        <w:pStyle w:val="ConsPlusNormal"/>
        <w:numPr>
          <w:ilvl w:val="1"/>
          <w:numId w:val="1"/>
        </w:numPr>
        <w:ind w:left="0" w:firstLine="851"/>
        <w:jc w:val="both"/>
        <w:rPr>
          <w:rFonts w:ascii="Times New Roman" w:hAnsi="Times New Roman" w:cs="Times New Roman"/>
          <w:sz w:val="28"/>
          <w:szCs w:val="28"/>
        </w:rPr>
      </w:pPr>
      <w:r w:rsidRPr="00F53DE8">
        <w:rPr>
          <w:rFonts w:ascii="Times New Roman" w:hAnsi="Times New Roman" w:cs="Times New Roman"/>
          <w:sz w:val="28"/>
          <w:szCs w:val="28"/>
        </w:rPr>
        <w:t>Медицинский работник не вправе препятствовать реализации права пациента на выбор лечащего врача или медицинской организации. Медицинский работник самостоятельно может рекомендовать пациенту другого специалиста в случаях:</w:t>
      </w:r>
    </w:p>
    <w:p w:rsidR="00CD7D91" w:rsidRPr="00F53DE8" w:rsidRDefault="00CD7D91" w:rsidP="00CD7D91">
      <w:pPr>
        <w:pStyle w:val="ConsPlusNormal"/>
        <w:ind w:firstLine="900"/>
        <w:jc w:val="both"/>
        <w:rPr>
          <w:rFonts w:ascii="Times New Roman" w:hAnsi="Times New Roman" w:cs="Times New Roman"/>
          <w:sz w:val="28"/>
          <w:szCs w:val="28"/>
        </w:rPr>
      </w:pPr>
      <w:r w:rsidRPr="00F53DE8">
        <w:rPr>
          <w:rFonts w:ascii="Times New Roman" w:hAnsi="Times New Roman" w:cs="Times New Roman"/>
          <w:sz w:val="28"/>
          <w:szCs w:val="28"/>
        </w:rPr>
        <w:t xml:space="preserve">- если чувствует себя недостаточно компетентным, не располагает необходимыми техническими возможностями для оказания должного вида </w:t>
      </w:r>
      <w:r w:rsidRPr="00F53DE8">
        <w:rPr>
          <w:rFonts w:ascii="Times New Roman" w:hAnsi="Times New Roman" w:cs="Times New Roman"/>
          <w:sz w:val="28"/>
          <w:szCs w:val="28"/>
        </w:rPr>
        <w:lastRenderedPageBreak/>
        <w:t>помощи;</w:t>
      </w:r>
    </w:p>
    <w:p w:rsidR="00CD7D91" w:rsidRPr="00F53DE8" w:rsidRDefault="00CD7D91" w:rsidP="00CD7D91">
      <w:pPr>
        <w:pStyle w:val="ConsPlusNormal"/>
        <w:ind w:firstLine="900"/>
        <w:jc w:val="both"/>
        <w:rPr>
          <w:rFonts w:ascii="Times New Roman" w:hAnsi="Times New Roman" w:cs="Times New Roman"/>
          <w:sz w:val="28"/>
          <w:szCs w:val="28"/>
        </w:rPr>
      </w:pPr>
      <w:r w:rsidRPr="00F53DE8">
        <w:rPr>
          <w:rFonts w:ascii="Times New Roman" w:hAnsi="Times New Roman" w:cs="Times New Roman"/>
          <w:sz w:val="28"/>
          <w:szCs w:val="28"/>
        </w:rPr>
        <w:t>- данный вид медицинской помощи противоречит нравственным принципам специалиста;</w:t>
      </w:r>
    </w:p>
    <w:p w:rsidR="00CD7D91" w:rsidRPr="00F53DE8" w:rsidRDefault="00CD7D91" w:rsidP="00CD7D91">
      <w:pPr>
        <w:pStyle w:val="ConsPlusNormal"/>
        <w:ind w:firstLine="900"/>
        <w:jc w:val="both"/>
        <w:rPr>
          <w:rFonts w:ascii="Times New Roman" w:hAnsi="Times New Roman" w:cs="Times New Roman"/>
          <w:sz w:val="28"/>
          <w:szCs w:val="28"/>
        </w:rPr>
      </w:pPr>
      <w:r w:rsidRPr="00F53DE8">
        <w:rPr>
          <w:rFonts w:ascii="Times New Roman" w:hAnsi="Times New Roman" w:cs="Times New Roman"/>
          <w:sz w:val="28"/>
          <w:szCs w:val="28"/>
        </w:rPr>
        <w:t>- если имеются противоречия с пациентом или его родственниками в плане лечения и обследования.</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Профессиональные обязанности медицинский работник может осуществлять только под собственной фамилией, не используя псевдоним и не указывая присвоенных официально титулов, степеней, званий. Самореклама при общении медицинского работника с больным недопустима.</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bookmarkStart w:id="1" w:name="Par99"/>
      <w:bookmarkEnd w:id="1"/>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Пациент вправе рассчитывать на то, что медицинский работник сохранит в тайне всю медицинскую и доверенную ему личную информацию. Медицинский работник не вправе разглашать без разрешения пациента или его законного представителя сведения, полученные в ходе обследования и лечения, включая и сам факт обращения за медицинской помощью. Медицинский работник должен принять меры, препятствующие разглашению врачебной тайны. Смерть пациента не освобождает от обязанности хранить врачебную тайну. Передача сведений, содержащих врачебную тайну, допускается исключительно в случаях, предусмотренных законодательством Российской Федерации.</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 xml:space="preserve">Медицинский работник не должен прибегать к эвтаназии, равно как и привлекать к ее исполнению других лиц, но обязан облегчить страдания больных, находящихся в терминальном состоянии, всеми доступными, известными ему и разрешенными способами. Вопрос о прекращении реанимации, особенно в случаях отсутствия </w:t>
      </w:r>
      <w:proofErr w:type="spellStart"/>
      <w:r w:rsidRPr="00F53DE8">
        <w:rPr>
          <w:sz w:val="28"/>
          <w:szCs w:val="28"/>
        </w:rPr>
        <w:t>энцефалографических</w:t>
      </w:r>
      <w:proofErr w:type="spellEnd"/>
      <w:r w:rsidRPr="00F53DE8">
        <w:rPr>
          <w:sz w:val="28"/>
          <w:szCs w:val="28"/>
        </w:rPr>
        <w:t xml:space="preserve"> подтверждений полного прекращения мозговой деятельности, сл</w:t>
      </w:r>
      <w:r>
        <w:rPr>
          <w:sz w:val="28"/>
          <w:szCs w:val="28"/>
        </w:rPr>
        <w:t xml:space="preserve">едует </w:t>
      </w:r>
      <w:r w:rsidRPr="00F53DE8">
        <w:rPr>
          <w:sz w:val="28"/>
          <w:szCs w:val="28"/>
        </w:rPr>
        <w:t>решать коллегиально.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Действия медицинского работника, его морально-этическая ориентация при трансплантации человеческих органов и тканей, вмешательстве в геном человека, в репродуктивную функцию не должны противоречить действующему законодательству Российской Федерации. Медицинский работник не должен эти области науки и практики использовать для извлечения личной финансовой выгоды.</w:t>
      </w:r>
    </w:p>
    <w:p w:rsidR="00CD7D91" w:rsidRPr="00F53DE8" w:rsidRDefault="00CD7D91" w:rsidP="00CD7D91">
      <w:pPr>
        <w:autoSpaceDE w:val="0"/>
        <w:autoSpaceDN w:val="0"/>
        <w:adjustRightInd w:val="0"/>
        <w:ind w:firstLine="851"/>
        <w:jc w:val="both"/>
        <w:rPr>
          <w:sz w:val="28"/>
          <w:szCs w:val="28"/>
        </w:rPr>
      </w:pPr>
    </w:p>
    <w:p w:rsidR="00CD7D91" w:rsidRPr="006C04EF" w:rsidRDefault="00CD7D91" w:rsidP="006C04EF">
      <w:pPr>
        <w:pStyle w:val="a3"/>
        <w:numPr>
          <w:ilvl w:val="0"/>
          <w:numId w:val="1"/>
        </w:numPr>
        <w:tabs>
          <w:tab w:val="left" w:pos="720"/>
          <w:tab w:val="left" w:pos="1134"/>
        </w:tabs>
        <w:autoSpaceDE w:val="0"/>
        <w:autoSpaceDN w:val="0"/>
        <w:adjustRightInd w:val="0"/>
        <w:ind w:left="0" w:firstLine="851"/>
        <w:jc w:val="center"/>
        <w:rPr>
          <w:sz w:val="28"/>
          <w:szCs w:val="28"/>
        </w:rPr>
      </w:pPr>
      <w:r w:rsidRPr="006C04EF">
        <w:rPr>
          <w:b/>
          <w:sz w:val="28"/>
          <w:szCs w:val="28"/>
        </w:rPr>
        <w:lastRenderedPageBreak/>
        <w:t xml:space="preserve">Основные принципы построения взаимоотношений между медицинскими работниками </w:t>
      </w:r>
      <w:r w:rsidR="006C04EF" w:rsidRPr="006C04EF">
        <w:rPr>
          <w:b/>
          <w:sz w:val="28"/>
          <w:szCs w:val="28"/>
        </w:rPr>
        <w:t>ГБУЗ КО «Родильный дом Калининградской области №4»</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В течение всей жизни медицинский работник обязан сохранять уважение и чувство благодарности к тому, кто научил его профессионализму.</w:t>
      </w:r>
    </w:p>
    <w:p w:rsidR="00CD7D91" w:rsidRPr="00F53DE8" w:rsidRDefault="00CD7D91" w:rsidP="00CD7D91">
      <w:pPr>
        <w:pStyle w:val="ConsPlusNormal"/>
        <w:numPr>
          <w:ilvl w:val="1"/>
          <w:numId w:val="1"/>
        </w:numPr>
        <w:ind w:left="0" w:firstLine="851"/>
        <w:jc w:val="both"/>
        <w:rPr>
          <w:rFonts w:ascii="Times New Roman" w:hAnsi="Times New Roman" w:cs="Times New Roman"/>
          <w:sz w:val="28"/>
          <w:szCs w:val="28"/>
        </w:rPr>
      </w:pPr>
      <w:r w:rsidRPr="00F53DE8">
        <w:rPr>
          <w:rFonts w:ascii="Times New Roman" w:hAnsi="Times New Roman" w:cs="Times New Roman"/>
          <w:sz w:val="28"/>
          <w:szCs w:val="28"/>
        </w:rPr>
        <w:t xml:space="preserve">Медицинский работник обязан охранять честь и благородные традиции медицинского сообщества. </w:t>
      </w:r>
    </w:p>
    <w:p w:rsidR="00CD7D91" w:rsidRPr="00F53DE8" w:rsidRDefault="00CD7D91" w:rsidP="00CD7D91">
      <w:pPr>
        <w:pStyle w:val="ConsPlusNormal"/>
        <w:numPr>
          <w:ilvl w:val="1"/>
          <w:numId w:val="1"/>
        </w:numPr>
        <w:ind w:left="0" w:firstLine="851"/>
        <w:jc w:val="both"/>
        <w:rPr>
          <w:rFonts w:ascii="Times New Roman" w:hAnsi="Times New Roman" w:cs="Times New Roman"/>
          <w:sz w:val="28"/>
          <w:szCs w:val="28"/>
        </w:rPr>
      </w:pPr>
      <w:r w:rsidRPr="00F53DE8">
        <w:rPr>
          <w:rFonts w:ascii="Times New Roman" w:hAnsi="Times New Roman" w:cs="Times New Roman"/>
          <w:sz w:val="28"/>
          <w:szCs w:val="28"/>
        </w:rPr>
        <w:t>Взаимоотношения между медицинскими работниками должны строиться на взаимном уважении, доверии и отличаться безукоризненностью и соблюдением интересов пациента.</w:t>
      </w:r>
    </w:p>
    <w:p w:rsidR="00CD7D91" w:rsidRDefault="00CD7D91" w:rsidP="00CD7D91">
      <w:pPr>
        <w:pStyle w:val="ConsPlusNormal"/>
        <w:numPr>
          <w:ilvl w:val="1"/>
          <w:numId w:val="1"/>
        </w:numPr>
        <w:ind w:left="0" w:firstLine="851"/>
        <w:jc w:val="both"/>
        <w:rPr>
          <w:rFonts w:ascii="Times New Roman" w:hAnsi="Times New Roman" w:cs="Times New Roman"/>
          <w:sz w:val="28"/>
          <w:szCs w:val="28"/>
        </w:rPr>
      </w:pPr>
      <w:r w:rsidRPr="00F53DE8">
        <w:rPr>
          <w:rFonts w:ascii="Times New Roman" w:hAnsi="Times New Roman" w:cs="Times New Roman"/>
          <w:sz w:val="28"/>
          <w:szCs w:val="28"/>
        </w:rPr>
        <w:t xml:space="preserve">Во взаимоотношениях с коллегами медицинский работник должен быть честен, справедлив, доброжелателен, порядочен, должен с уважением относиться к их знаниям и опыту, а также быть готовым бескорыстно передать им свой опыт и знания. </w:t>
      </w:r>
    </w:p>
    <w:p w:rsidR="00CD7D91" w:rsidRPr="00F53DE8" w:rsidRDefault="00CD7D91" w:rsidP="00CD7D91">
      <w:pPr>
        <w:pStyle w:val="ConsPlusNormal"/>
        <w:numPr>
          <w:ilvl w:val="1"/>
          <w:numId w:val="1"/>
        </w:numPr>
        <w:ind w:left="0" w:firstLine="851"/>
        <w:jc w:val="both"/>
        <w:rPr>
          <w:rFonts w:ascii="Times New Roman" w:hAnsi="Times New Roman" w:cs="Times New Roman"/>
          <w:sz w:val="28"/>
          <w:szCs w:val="28"/>
        </w:rPr>
      </w:pPr>
      <w:r w:rsidRPr="00F53DE8">
        <w:rPr>
          <w:rFonts w:ascii="Times New Roman" w:hAnsi="Times New Roman" w:cs="Times New Roman"/>
          <w:sz w:val="28"/>
          <w:szCs w:val="28"/>
        </w:rPr>
        <w:t>Моральное право руководства другими медицинскими работниками требует высокого уровня профессиональной компетентности и высокой нравственности.</w:t>
      </w:r>
    </w:p>
    <w:p w:rsidR="00CD7D91" w:rsidRPr="00F53DE8" w:rsidRDefault="00CD7D91" w:rsidP="00CD7D91">
      <w:pPr>
        <w:pStyle w:val="ConsPlusNormal"/>
        <w:numPr>
          <w:ilvl w:val="1"/>
          <w:numId w:val="1"/>
        </w:numPr>
        <w:ind w:left="0" w:firstLine="851"/>
        <w:jc w:val="both"/>
        <w:rPr>
          <w:rFonts w:ascii="Times New Roman" w:hAnsi="Times New Roman" w:cs="Times New Roman"/>
          <w:sz w:val="28"/>
          <w:szCs w:val="28"/>
        </w:rPr>
      </w:pPr>
      <w:r w:rsidRPr="00F53DE8">
        <w:rPr>
          <w:rFonts w:ascii="Times New Roman" w:hAnsi="Times New Roman" w:cs="Times New Roman"/>
          <w:sz w:val="28"/>
          <w:szCs w:val="28"/>
        </w:rPr>
        <w:t>Медицинский работник не вправе публично ставить под сомнение профессиональную квалификацию другого медицинского работника или каким-либо иным образом его дискредитировать. Профессиональные замечания в адрес коллеги должны быть аргументированными и конструктивными, желательно в личной беседе.</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В трудных клинических случаях опытные медицинские работники должны давать советы и оказывать помощь менее опытным коллегам в корректной форме. Но за процесс лечения всю полноту ответственности несет только лечащий специалист, который вправе принять рекомендации коллег или от них отказаться, руководствуясь при этом исключительно интересами больного.</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Руководитель медицинского учреждения обязан заботиться о повышении профессиональной квалификации своих подчиненных медицинских работников.</w:t>
      </w:r>
    </w:p>
    <w:p w:rsidR="00CD7D91" w:rsidRPr="00F53DE8" w:rsidRDefault="00CD7D91" w:rsidP="00CD7D91">
      <w:pPr>
        <w:numPr>
          <w:ilvl w:val="1"/>
          <w:numId w:val="1"/>
        </w:numPr>
        <w:autoSpaceDE w:val="0"/>
        <w:autoSpaceDN w:val="0"/>
        <w:adjustRightInd w:val="0"/>
        <w:ind w:left="0" w:firstLine="851"/>
        <w:jc w:val="both"/>
        <w:rPr>
          <w:sz w:val="28"/>
          <w:szCs w:val="28"/>
        </w:rPr>
      </w:pPr>
      <w:r w:rsidRPr="00F53DE8">
        <w:rPr>
          <w:sz w:val="28"/>
          <w:szCs w:val="28"/>
        </w:rPr>
        <w:t>Медицинские работники обязаны с уважением относиться к другому медицинскому и вспомогательному персоналу учреждения, постоянно заботясь о повышении его квалификации.</w:t>
      </w:r>
    </w:p>
    <w:p w:rsidR="00CD7D91" w:rsidRPr="00F53DE8" w:rsidRDefault="00CD7D91" w:rsidP="00CD7D91">
      <w:pPr>
        <w:pStyle w:val="a3"/>
        <w:tabs>
          <w:tab w:val="left" w:pos="720"/>
          <w:tab w:val="left" w:pos="1134"/>
        </w:tabs>
        <w:ind w:left="567" w:firstLine="851"/>
        <w:jc w:val="both"/>
        <w:rPr>
          <w:sz w:val="28"/>
          <w:szCs w:val="28"/>
        </w:rPr>
      </w:pPr>
    </w:p>
    <w:p w:rsidR="006C04EF" w:rsidRDefault="00CD7D91" w:rsidP="00CD7D91">
      <w:pPr>
        <w:pStyle w:val="a3"/>
        <w:numPr>
          <w:ilvl w:val="0"/>
          <w:numId w:val="1"/>
        </w:numPr>
        <w:tabs>
          <w:tab w:val="left" w:pos="720"/>
          <w:tab w:val="left" w:pos="1134"/>
        </w:tabs>
        <w:ind w:left="0" w:firstLine="0"/>
        <w:jc w:val="center"/>
        <w:rPr>
          <w:b/>
          <w:sz w:val="28"/>
          <w:szCs w:val="28"/>
        </w:rPr>
      </w:pPr>
      <w:r w:rsidRPr="00F53DE8">
        <w:rPr>
          <w:b/>
          <w:sz w:val="28"/>
          <w:szCs w:val="28"/>
        </w:rPr>
        <w:t xml:space="preserve"> Ответственность медицинского работника </w:t>
      </w:r>
      <w:r w:rsidR="006C04EF" w:rsidRPr="006C04EF">
        <w:rPr>
          <w:b/>
          <w:sz w:val="28"/>
          <w:szCs w:val="28"/>
        </w:rPr>
        <w:t>ГБУЗ КО «Родильный дом Калининградской области №4»</w:t>
      </w:r>
    </w:p>
    <w:p w:rsidR="00CD7D91" w:rsidRPr="00F53DE8" w:rsidRDefault="00CD7D91" w:rsidP="006C04EF">
      <w:pPr>
        <w:pStyle w:val="a3"/>
        <w:tabs>
          <w:tab w:val="left" w:pos="720"/>
          <w:tab w:val="left" w:pos="1134"/>
        </w:tabs>
        <w:ind w:left="0"/>
        <w:jc w:val="center"/>
        <w:rPr>
          <w:b/>
          <w:sz w:val="28"/>
          <w:szCs w:val="28"/>
        </w:rPr>
      </w:pPr>
      <w:r w:rsidRPr="00F53DE8">
        <w:rPr>
          <w:b/>
          <w:sz w:val="28"/>
          <w:szCs w:val="28"/>
        </w:rPr>
        <w:t>за нарушение положений настоящего Кодекса</w:t>
      </w:r>
    </w:p>
    <w:p w:rsidR="00CD7D91" w:rsidRPr="00C44C02" w:rsidRDefault="00CD7D91" w:rsidP="00CD7D91">
      <w:pPr>
        <w:pStyle w:val="ConsPlusNormal"/>
        <w:numPr>
          <w:ilvl w:val="1"/>
          <w:numId w:val="1"/>
        </w:numPr>
        <w:ind w:left="0" w:firstLine="851"/>
        <w:jc w:val="both"/>
        <w:rPr>
          <w:rFonts w:ascii="Times New Roman" w:hAnsi="Times New Roman" w:cs="Times New Roman"/>
          <w:sz w:val="28"/>
          <w:szCs w:val="28"/>
        </w:rPr>
      </w:pPr>
      <w:r w:rsidRPr="00C44C02">
        <w:rPr>
          <w:rFonts w:ascii="Times New Roman" w:hAnsi="Times New Roman" w:cs="Times New Roman"/>
          <w:sz w:val="28"/>
          <w:szCs w:val="28"/>
        </w:rPr>
        <w:t xml:space="preserve">Степень вины, а также мера ответственности за нарушение профессиональной этики определяется Комиссией по рассмотрению случаев неэтичного поведения работников </w:t>
      </w:r>
      <w:r w:rsidR="006C04EF" w:rsidRPr="006C04EF">
        <w:rPr>
          <w:rFonts w:ascii="Times New Roman" w:hAnsi="Times New Roman" w:cs="Times New Roman"/>
          <w:sz w:val="28"/>
          <w:szCs w:val="28"/>
        </w:rPr>
        <w:t xml:space="preserve">ГБУЗ </w:t>
      </w:r>
      <w:proofErr w:type="gramStart"/>
      <w:r w:rsidR="006C04EF" w:rsidRPr="006C04EF">
        <w:rPr>
          <w:rFonts w:ascii="Times New Roman" w:hAnsi="Times New Roman" w:cs="Times New Roman"/>
          <w:sz w:val="28"/>
          <w:szCs w:val="28"/>
        </w:rPr>
        <w:t>КО</w:t>
      </w:r>
      <w:proofErr w:type="gramEnd"/>
      <w:r w:rsidR="006C04EF" w:rsidRPr="006C04EF">
        <w:rPr>
          <w:rFonts w:ascii="Times New Roman" w:hAnsi="Times New Roman" w:cs="Times New Roman"/>
          <w:sz w:val="28"/>
          <w:szCs w:val="28"/>
        </w:rPr>
        <w:t xml:space="preserve"> «Родильный дом Калининградской области №4»</w:t>
      </w:r>
      <w:r w:rsidRPr="00C44C02">
        <w:rPr>
          <w:rFonts w:ascii="Times New Roman" w:hAnsi="Times New Roman" w:cs="Times New Roman"/>
          <w:sz w:val="28"/>
          <w:szCs w:val="28"/>
        </w:rPr>
        <w:t>.</w:t>
      </w:r>
    </w:p>
    <w:p w:rsidR="00D16B06" w:rsidRDefault="00CD7D91" w:rsidP="008E18A2">
      <w:pPr>
        <w:pStyle w:val="ConsPlusNormal"/>
        <w:numPr>
          <w:ilvl w:val="1"/>
          <w:numId w:val="1"/>
        </w:numPr>
        <w:ind w:left="0" w:firstLine="851"/>
        <w:jc w:val="both"/>
      </w:pPr>
      <w:r w:rsidRPr="008E18A2">
        <w:rPr>
          <w:rFonts w:ascii="Times New Roman" w:hAnsi="Times New Roman" w:cs="Times New Roman"/>
          <w:sz w:val="28"/>
          <w:szCs w:val="28"/>
        </w:rPr>
        <w:t>Если нарушение этических норм одновременно затрагивает правовые нормы, медицинский работник несет ответственность в соответствии с законодательством Российской Федерации.</w:t>
      </w:r>
    </w:p>
    <w:sectPr w:rsidR="00D16B06" w:rsidSect="00D16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F3FAA"/>
    <w:multiLevelType w:val="multilevel"/>
    <w:tmpl w:val="5E182AD8"/>
    <w:lvl w:ilvl="0">
      <w:start w:val="1"/>
      <w:numFmt w:val="upperRoman"/>
      <w:lvlText w:val="%1."/>
      <w:lvlJc w:val="left"/>
      <w:pPr>
        <w:ind w:left="1515" w:hanging="72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875" w:hanging="108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2235" w:hanging="1440"/>
      </w:pPr>
      <w:rPr>
        <w:rFonts w:cs="Times New Roman" w:hint="default"/>
      </w:rPr>
    </w:lvl>
    <w:lvl w:ilvl="6">
      <w:start w:val="1"/>
      <w:numFmt w:val="decimal"/>
      <w:isLgl/>
      <w:lvlText w:val="%1.%2.%3.%4.%5.%6.%7."/>
      <w:lvlJc w:val="left"/>
      <w:pPr>
        <w:ind w:left="2595" w:hanging="1800"/>
      </w:pPr>
      <w:rPr>
        <w:rFonts w:cs="Times New Roman" w:hint="default"/>
      </w:rPr>
    </w:lvl>
    <w:lvl w:ilvl="7">
      <w:start w:val="1"/>
      <w:numFmt w:val="decimal"/>
      <w:isLgl/>
      <w:lvlText w:val="%1.%2.%3.%4.%5.%6.%7.%8."/>
      <w:lvlJc w:val="left"/>
      <w:pPr>
        <w:ind w:left="2595" w:hanging="1800"/>
      </w:pPr>
      <w:rPr>
        <w:rFonts w:cs="Times New Roman" w:hint="default"/>
      </w:rPr>
    </w:lvl>
    <w:lvl w:ilvl="8">
      <w:start w:val="1"/>
      <w:numFmt w:val="decimal"/>
      <w:isLgl/>
      <w:lvlText w:val="%1.%2.%3.%4.%5.%6.%7.%8.%9."/>
      <w:lvlJc w:val="left"/>
      <w:pPr>
        <w:ind w:left="2955" w:hanging="2160"/>
      </w:pPr>
      <w:rPr>
        <w:rFonts w:cs="Times New Roman" w:hint="default"/>
      </w:rPr>
    </w:lvl>
  </w:abstractNum>
  <w:abstractNum w:abstractNumId="1">
    <w:nsid w:val="70524F07"/>
    <w:multiLevelType w:val="multilevel"/>
    <w:tmpl w:val="EEF027B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7D91"/>
    <w:rsid w:val="000954A5"/>
    <w:rsid w:val="001B4D4B"/>
    <w:rsid w:val="0020798D"/>
    <w:rsid w:val="002A3421"/>
    <w:rsid w:val="003E1C1F"/>
    <w:rsid w:val="005578D3"/>
    <w:rsid w:val="005F1B24"/>
    <w:rsid w:val="00680898"/>
    <w:rsid w:val="006C04EF"/>
    <w:rsid w:val="007B749A"/>
    <w:rsid w:val="007E3D05"/>
    <w:rsid w:val="008E18A2"/>
    <w:rsid w:val="00965BA2"/>
    <w:rsid w:val="009F733C"/>
    <w:rsid w:val="00A81303"/>
    <w:rsid w:val="00AE119C"/>
    <w:rsid w:val="00C93307"/>
    <w:rsid w:val="00CD7D91"/>
    <w:rsid w:val="00D16B06"/>
    <w:rsid w:val="00F13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D91"/>
    <w:pPr>
      <w:ind w:left="720"/>
      <w:contextualSpacing/>
    </w:pPr>
  </w:style>
  <w:style w:type="paragraph" w:customStyle="1" w:styleId="ConsPlusNormal">
    <w:name w:val="ConsPlusNormal"/>
    <w:uiPriority w:val="99"/>
    <w:rsid w:val="00CD7D9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4B1667937444D9C9D0F3ADA8B09ACBED051E09C6D15489BDDB76f1Z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Matveeva</cp:lastModifiedBy>
  <cp:revision>15</cp:revision>
  <cp:lastPrinted>2019-05-20T08:13:00Z</cp:lastPrinted>
  <dcterms:created xsi:type="dcterms:W3CDTF">2015-02-24T07:57:00Z</dcterms:created>
  <dcterms:modified xsi:type="dcterms:W3CDTF">2019-05-20T08:18:00Z</dcterms:modified>
</cp:coreProperties>
</file>