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96" w:rsidRPr="00711C69" w:rsidRDefault="00F70996" w:rsidP="00F70996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11C69">
        <w:rPr>
          <w:rFonts w:eastAsia="Times New Roman"/>
          <w:sz w:val="24"/>
          <w:szCs w:val="24"/>
          <w:lang w:eastAsia="ru-RU"/>
        </w:rPr>
        <w:t>1. Плановая госпитализация осуществляется в день обращения в приемное отделение или по направлению врача женской консультации или на следующий день (при отсутствии мест).</w:t>
      </w:r>
    </w:p>
    <w:p w:rsidR="002E3701" w:rsidRPr="00F70996" w:rsidRDefault="00F70996" w:rsidP="00F70996">
      <w:r w:rsidRPr="00711C69">
        <w:rPr>
          <w:rFonts w:eastAsia="Times New Roman"/>
          <w:sz w:val="24"/>
          <w:szCs w:val="24"/>
          <w:lang w:eastAsia="ru-RU"/>
        </w:rPr>
        <w:t>2. Экстренная госпитализация осуществляется круглосуточно.</w:t>
      </w:r>
      <w:bookmarkStart w:id="0" w:name="_GoBack"/>
      <w:bookmarkEnd w:id="0"/>
    </w:p>
    <w:sectPr w:rsidR="002E3701" w:rsidRPr="00F7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ўа¬»¬¦¬ў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D8"/>
    <w:rsid w:val="000F47F8"/>
    <w:rsid w:val="002B77D8"/>
    <w:rsid w:val="002E3701"/>
    <w:rsid w:val="00F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AF78-075E-4439-9B65-BD315EB2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 Титов</dc:creator>
  <cp:keywords/>
  <dc:description/>
  <cp:lastModifiedBy>Иван Сергеевич Титов</cp:lastModifiedBy>
  <cp:revision>3</cp:revision>
  <dcterms:created xsi:type="dcterms:W3CDTF">2019-03-14T09:44:00Z</dcterms:created>
  <dcterms:modified xsi:type="dcterms:W3CDTF">2019-03-14T10:01:00Z</dcterms:modified>
</cp:coreProperties>
</file>