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D8" w:rsidRPr="00207AC2" w:rsidRDefault="002B77D8" w:rsidP="002B77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b/>
          <w:bCs/>
          <w:sz w:val="24"/>
          <w:szCs w:val="24"/>
          <w:lang w:eastAsia="ru-RU"/>
        </w:rPr>
        <w:t xml:space="preserve">Доврачебная медицинская помощь по: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акушерскому делу;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анестезиологии и реаниматологии;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диетологии;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лабораторной диагностике;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лечебной физкультуре и спортивной медицине;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медицинской статистике;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операционному делу;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организации сестринского дела;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сестринскому делу;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сестринскому делу в педиатрии;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физиотерапии;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рентгенологии;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стоматологии. </w:t>
      </w:r>
    </w:p>
    <w:p w:rsidR="002B77D8" w:rsidRPr="00207AC2" w:rsidRDefault="002B77D8" w:rsidP="002B77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b/>
          <w:bCs/>
          <w:sz w:val="24"/>
          <w:szCs w:val="24"/>
          <w:lang w:eastAsia="ru-RU"/>
        </w:rPr>
        <w:t>Стационарная медицинская помощь, в том числе при осуществлении первичной медико-санитарной помощи по:</w:t>
      </w:r>
      <w:r w:rsidRPr="00207AC2">
        <w:rPr>
          <w:rFonts w:eastAsia="Times New Roman"/>
          <w:sz w:val="24"/>
          <w:szCs w:val="24"/>
          <w:lang w:eastAsia="ru-RU"/>
        </w:rPr>
        <w:t xml:space="preserve">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анестезиологии и реаниматологии;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контролю качества медицинской помощи;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клинической лабораторной диагностике;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терапии;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ультразвуковой диагностике. </w:t>
      </w:r>
    </w:p>
    <w:p w:rsidR="002B77D8" w:rsidRPr="00207AC2" w:rsidRDefault="002B77D8" w:rsidP="002B77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b/>
          <w:bCs/>
          <w:sz w:val="24"/>
          <w:szCs w:val="24"/>
          <w:lang w:eastAsia="ru-RU"/>
        </w:rPr>
        <w:t>Стационарная медицинская помощь, в том числе медицинская помощь женщинам в период беременности, во время и после родов по:</w:t>
      </w:r>
      <w:r w:rsidRPr="00207AC2">
        <w:rPr>
          <w:rFonts w:eastAsia="Times New Roman"/>
          <w:sz w:val="24"/>
          <w:szCs w:val="24"/>
          <w:lang w:eastAsia="ru-RU"/>
        </w:rPr>
        <w:t xml:space="preserve">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акушерству и гинекологии;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неонатологии;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экспертизе временной нетрудоспособности. </w:t>
      </w:r>
    </w:p>
    <w:p w:rsidR="002B77D8" w:rsidRPr="00207AC2" w:rsidRDefault="002B77D8" w:rsidP="002B77D8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207AC2">
        <w:rPr>
          <w:rFonts w:eastAsia="Times New Roman"/>
          <w:b/>
          <w:bCs/>
          <w:sz w:val="24"/>
          <w:szCs w:val="24"/>
          <w:lang w:eastAsia="ru-RU"/>
        </w:rPr>
        <w:t>Специализированная медицинская помощь по:</w:t>
      </w:r>
      <w:r w:rsidRPr="00207AC2">
        <w:rPr>
          <w:rFonts w:eastAsia="Times New Roman"/>
          <w:sz w:val="24"/>
          <w:szCs w:val="24"/>
          <w:lang w:eastAsia="ru-RU"/>
        </w:rPr>
        <w:t xml:space="preserve">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акушерству и гинекологии;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анестезиологии и реаниматологии;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клинической лабораторной диагностике;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контролю качества медицинской помощи;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общественному здоровью и организации здравоохранения;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терапии;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трансфузиологии;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ультразвуковой диагностике;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экспертизе временной нетрудоспособности. </w:t>
      </w:r>
    </w:p>
    <w:p w:rsidR="002E3701" w:rsidRDefault="002B77D8" w:rsidP="002B77D8">
      <w:r w:rsidRPr="00207AC2">
        <w:rPr>
          <w:rFonts w:eastAsia="Times New Roman"/>
          <w:b/>
          <w:bCs/>
          <w:sz w:val="24"/>
          <w:szCs w:val="24"/>
          <w:lang w:eastAsia="ru-RU"/>
        </w:rPr>
        <w:t>Амбулаторно-поликлиническая медицинская помощь по:</w:t>
      </w:r>
      <w:r w:rsidRPr="00207AC2">
        <w:rPr>
          <w:rFonts w:eastAsia="Times New Roman"/>
          <w:sz w:val="24"/>
          <w:szCs w:val="24"/>
          <w:lang w:eastAsia="ru-RU"/>
        </w:rPr>
        <w:t xml:space="preserve">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анестезиологии и реаниматологии;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акушерству и гинекологии; </w:t>
      </w:r>
      <w:r w:rsidRPr="00207AC2">
        <w:rPr>
          <w:rFonts w:eastAsia="Times New Roman"/>
          <w:sz w:val="24"/>
          <w:szCs w:val="24"/>
          <w:lang w:eastAsia="ru-RU"/>
        </w:rPr>
        <w:br/>
        <w:t xml:space="preserve">- ультразвуковой диагностике; </w:t>
      </w:r>
      <w:r w:rsidRPr="00207AC2">
        <w:rPr>
          <w:rFonts w:eastAsia="Times New Roman"/>
          <w:sz w:val="24"/>
          <w:szCs w:val="24"/>
          <w:lang w:eastAsia="ru-RU"/>
        </w:rPr>
        <w:br/>
        <w:t>- экспертизе временной нетрудоспособности.</w:t>
      </w:r>
      <w:bookmarkStart w:id="0" w:name="_GoBack"/>
      <w:bookmarkEnd w:id="0"/>
    </w:p>
    <w:sectPr w:rsidR="002E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D8"/>
    <w:rsid w:val="002B77D8"/>
    <w:rsid w:val="002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4AF78-075E-4439-9B65-BD315EB2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 Титов</dc:creator>
  <cp:keywords/>
  <dc:description/>
  <cp:lastModifiedBy>Иван Сергеевич Титов</cp:lastModifiedBy>
  <cp:revision>1</cp:revision>
  <dcterms:created xsi:type="dcterms:W3CDTF">2019-03-14T09:44:00Z</dcterms:created>
  <dcterms:modified xsi:type="dcterms:W3CDTF">2019-03-14T09:45:00Z</dcterms:modified>
</cp:coreProperties>
</file>